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147F" w14:textId="77777777" w:rsidR="00CE1213" w:rsidRPr="00132202" w:rsidRDefault="00CE1213" w:rsidP="00696497">
      <w:pPr>
        <w:pStyle w:val="berschrift1"/>
        <w:rPr>
          <w:rFonts w:ascii="Ubuntu" w:hAnsi="Ubuntu"/>
        </w:rPr>
      </w:pPr>
      <w:bookmarkStart w:id="0" w:name="_Toc321122695"/>
      <w:bookmarkStart w:id="1" w:name="_Toc423342159"/>
      <w:bookmarkStart w:id="2" w:name="_Toc59333050"/>
      <w:bookmarkStart w:id="3" w:name="_Toc65219176"/>
      <w:r w:rsidRPr="00132202">
        <w:rPr>
          <w:rFonts w:ascii="Ubuntu" w:hAnsi="Ubuntu"/>
        </w:rPr>
        <w:t xml:space="preserve">Anlage </w:t>
      </w:r>
      <w:r w:rsidR="007C7EB2" w:rsidRPr="00132202">
        <w:rPr>
          <w:rFonts w:ascii="Ubuntu" w:hAnsi="Ubuntu"/>
        </w:rPr>
        <w:t>7</w:t>
      </w:r>
      <w:r w:rsidRPr="00132202">
        <w:rPr>
          <w:rFonts w:ascii="Ubuntu" w:hAnsi="Ubuntu"/>
        </w:rPr>
        <w:t>: Einspeisevertrag</w:t>
      </w:r>
      <w:r w:rsidR="00FA5756" w:rsidRPr="00132202">
        <w:rPr>
          <w:rFonts w:ascii="Ubuntu" w:hAnsi="Ubuntu"/>
        </w:rPr>
        <w:t xml:space="preserve"> Biogas</w:t>
      </w:r>
      <w:r w:rsidRPr="00132202">
        <w:rPr>
          <w:rFonts w:ascii="Ubuntu" w:hAnsi="Ubuntu"/>
        </w:rPr>
        <w:t xml:space="preserve"> für die Verteilernetzebene</w:t>
      </w:r>
      <w:bookmarkEnd w:id="0"/>
      <w:bookmarkEnd w:id="1"/>
      <w:bookmarkEnd w:id="2"/>
      <w:bookmarkEnd w:id="3"/>
    </w:p>
    <w:p w14:paraId="29EB2826" w14:textId="77777777" w:rsidR="00CE1213" w:rsidRPr="00132202" w:rsidRDefault="00CE1213" w:rsidP="008E1637">
      <w:pPr>
        <w:autoSpaceDE w:val="0"/>
        <w:autoSpaceDN w:val="0"/>
        <w:adjustRightInd w:val="0"/>
        <w:rPr>
          <w:rFonts w:ascii="Ubuntu" w:hAnsi="Ubuntu" w:cs="Arial"/>
          <w:color w:val="000000"/>
          <w:sz w:val="20"/>
        </w:rPr>
      </w:pPr>
    </w:p>
    <w:p w14:paraId="3D7015BE" w14:textId="77777777" w:rsidR="00CE1213" w:rsidRPr="00132202" w:rsidRDefault="00CE1213" w:rsidP="004C1AE6">
      <w:pPr>
        <w:spacing w:line="240" w:lineRule="auto"/>
        <w:jc w:val="center"/>
        <w:rPr>
          <w:rFonts w:ascii="Ubuntu" w:hAnsi="Ubuntu" w:cs="Arial"/>
          <w:b/>
          <w:bCs/>
          <w:szCs w:val="22"/>
        </w:rPr>
      </w:pPr>
      <w:r w:rsidRPr="00132202">
        <w:rPr>
          <w:rFonts w:ascii="Ubuntu" w:hAnsi="Ubuntu" w:cs="Arial"/>
          <w:b/>
          <w:bCs/>
          <w:szCs w:val="22"/>
        </w:rPr>
        <w:t>zwischen</w:t>
      </w:r>
    </w:p>
    <w:p w14:paraId="0FFEEEFF" w14:textId="77777777" w:rsidR="00CE1213" w:rsidRPr="00132202" w:rsidRDefault="00CE1213" w:rsidP="004C1AE6">
      <w:pPr>
        <w:spacing w:line="240" w:lineRule="auto"/>
        <w:jc w:val="center"/>
        <w:rPr>
          <w:rFonts w:ascii="Ubuntu" w:hAnsi="Ubuntu" w:cs="Arial"/>
          <w:szCs w:val="22"/>
        </w:rPr>
      </w:pPr>
    </w:p>
    <w:p w14:paraId="42235F5D" w14:textId="77777777" w:rsidR="00CE1213" w:rsidRPr="00132202" w:rsidRDefault="00CE1213" w:rsidP="004C1AE6">
      <w:pPr>
        <w:spacing w:line="240" w:lineRule="auto"/>
        <w:jc w:val="center"/>
        <w:rPr>
          <w:rFonts w:ascii="Ubuntu" w:hAnsi="Ubuntu" w:cs="Arial"/>
          <w:b/>
          <w:bCs/>
          <w:szCs w:val="22"/>
        </w:rPr>
      </w:pPr>
    </w:p>
    <w:p w14:paraId="620E4B80" w14:textId="0318F2DC" w:rsidR="00CE1213" w:rsidRPr="00132202" w:rsidRDefault="007738BE" w:rsidP="004C1AE6">
      <w:pPr>
        <w:spacing w:line="240" w:lineRule="auto"/>
        <w:jc w:val="center"/>
        <w:rPr>
          <w:rFonts w:ascii="Ubuntu" w:hAnsi="Ubuntu" w:cs="Arial"/>
          <w:b/>
          <w:bCs/>
          <w:i/>
          <w:szCs w:val="22"/>
        </w:rPr>
      </w:pPr>
      <w:bookmarkStart w:id="4" w:name="_Hlk139464263"/>
      <w:r>
        <w:rPr>
          <w:rFonts w:ascii="Ubuntu" w:hAnsi="Ubuntu" w:cs="Arial"/>
          <w:b/>
          <w:bCs/>
          <w:i/>
          <w:szCs w:val="22"/>
        </w:rPr>
        <w:t>WerraEnergie GmbH</w:t>
      </w:r>
    </w:p>
    <w:p w14:paraId="597349BC" w14:textId="769EF4C2" w:rsidR="00CE1213" w:rsidRPr="00132202" w:rsidRDefault="007738BE" w:rsidP="004C1AE6">
      <w:pPr>
        <w:spacing w:line="240" w:lineRule="auto"/>
        <w:jc w:val="center"/>
        <w:rPr>
          <w:rFonts w:ascii="Ubuntu" w:hAnsi="Ubuntu" w:cs="Arial"/>
          <w:b/>
          <w:bCs/>
          <w:i/>
          <w:szCs w:val="22"/>
        </w:rPr>
      </w:pPr>
      <w:r>
        <w:rPr>
          <w:rFonts w:ascii="Ubuntu" w:hAnsi="Ubuntu" w:cs="Arial"/>
          <w:b/>
          <w:bCs/>
          <w:i/>
          <w:szCs w:val="22"/>
        </w:rPr>
        <w:t>August-Bebel-Straße 36-38</w:t>
      </w:r>
    </w:p>
    <w:p w14:paraId="36E0A224" w14:textId="4EF70E6E" w:rsidR="00CE1213" w:rsidRPr="00132202" w:rsidRDefault="007738BE" w:rsidP="004C1AE6">
      <w:pPr>
        <w:spacing w:line="240" w:lineRule="auto"/>
        <w:jc w:val="center"/>
        <w:rPr>
          <w:rFonts w:ascii="Ubuntu" w:hAnsi="Ubuntu" w:cs="Arial"/>
          <w:b/>
          <w:bCs/>
          <w:i/>
          <w:szCs w:val="22"/>
        </w:rPr>
      </w:pPr>
      <w:r>
        <w:rPr>
          <w:rFonts w:ascii="Ubuntu" w:hAnsi="Ubuntu" w:cs="Arial"/>
          <w:b/>
          <w:bCs/>
          <w:i/>
          <w:szCs w:val="22"/>
        </w:rPr>
        <w:t>36433 Bad Salzungen</w:t>
      </w:r>
    </w:p>
    <w:p w14:paraId="62B907AF" w14:textId="77777777" w:rsidR="00CE1213" w:rsidRPr="007738BE" w:rsidRDefault="00CE1213" w:rsidP="004C1AE6">
      <w:pPr>
        <w:spacing w:line="240" w:lineRule="auto"/>
        <w:jc w:val="center"/>
        <w:rPr>
          <w:rFonts w:ascii="Ubuntu" w:hAnsi="Ubuntu" w:cs="Arial"/>
          <w:b/>
          <w:i/>
          <w:iCs/>
          <w:szCs w:val="22"/>
        </w:rPr>
      </w:pPr>
      <w:r w:rsidRPr="007738BE">
        <w:rPr>
          <w:rFonts w:ascii="Ubuntu" w:hAnsi="Ubuntu" w:cs="Arial"/>
          <w:b/>
          <w:i/>
          <w:iCs/>
          <w:szCs w:val="22"/>
        </w:rPr>
        <w:t>(Netzbetreiber)</w:t>
      </w:r>
    </w:p>
    <w:bookmarkEnd w:id="4"/>
    <w:p w14:paraId="6F689EC9" w14:textId="77777777" w:rsidR="00CE1213" w:rsidRPr="00132202" w:rsidRDefault="00CE1213" w:rsidP="004C1AE6">
      <w:pPr>
        <w:spacing w:line="240" w:lineRule="auto"/>
        <w:jc w:val="center"/>
        <w:rPr>
          <w:rFonts w:ascii="Ubuntu" w:hAnsi="Ubuntu" w:cs="Arial"/>
          <w:szCs w:val="22"/>
        </w:rPr>
      </w:pPr>
    </w:p>
    <w:p w14:paraId="1BA07989" w14:textId="77777777" w:rsidR="00CE1213" w:rsidRPr="00132202" w:rsidRDefault="00CE1213" w:rsidP="004C1AE6">
      <w:pPr>
        <w:spacing w:line="240" w:lineRule="auto"/>
        <w:jc w:val="center"/>
        <w:rPr>
          <w:rFonts w:ascii="Ubuntu" w:hAnsi="Ubuntu" w:cs="Arial"/>
          <w:b/>
          <w:bCs/>
          <w:i/>
          <w:szCs w:val="22"/>
        </w:rPr>
      </w:pPr>
    </w:p>
    <w:p w14:paraId="766341A0" w14:textId="77777777" w:rsidR="00CE1213" w:rsidRPr="00132202" w:rsidRDefault="00CE1213" w:rsidP="004C1AE6">
      <w:pPr>
        <w:spacing w:line="240" w:lineRule="auto"/>
        <w:jc w:val="center"/>
        <w:rPr>
          <w:rFonts w:ascii="Ubuntu" w:hAnsi="Ubuntu" w:cs="Arial"/>
          <w:b/>
          <w:bCs/>
          <w:i/>
          <w:szCs w:val="22"/>
        </w:rPr>
      </w:pPr>
      <w:r w:rsidRPr="00132202">
        <w:rPr>
          <w:rFonts w:ascii="Ubuntu" w:hAnsi="Ubuntu" w:cs="Arial"/>
          <w:b/>
          <w:bCs/>
          <w:i/>
          <w:szCs w:val="22"/>
        </w:rPr>
        <w:t>und</w:t>
      </w:r>
    </w:p>
    <w:p w14:paraId="58D9948E" w14:textId="77777777" w:rsidR="00CE1213" w:rsidRPr="00132202" w:rsidRDefault="00CE1213" w:rsidP="004C1AE6">
      <w:pPr>
        <w:spacing w:line="240" w:lineRule="auto"/>
        <w:jc w:val="center"/>
        <w:rPr>
          <w:rFonts w:ascii="Ubuntu" w:hAnsi="Ubuntu" w:cs="Arial"/>
          <w:b/>
          <w:bCs/>
          <w:i/>
          <w:szCs w:val="22"/>
        </w:rPr>
      </w:pPr>
    </w:p>
    <w:p w14:paraId="2E24E820" w14:textId="77777777" w:rsidR="00CE1213" w:rsidRPr="00132202" w:rsidRDefault="00CE1213" w:rsidP="004C1AE6">
      <w:pPr>
        <w:spacing w:line="240" w:lineRule="auto"/>
        <w:jc w:val="center"/>
        <w:rPr>
          <w:rFonts w:ascii="Ubuntu" w:hAnsi="Ubuntu" w:cs="Arial"/>
          <w:b/>
          <w:bCs/>
          <w:i/>
          <w:szCs w:val="22"/>
        </w:rPr>
      </w:pPr>
    </w:p>
    <w:p w14:paraId="58E9D39D" w14:textId="77777777" w:rsidR="00CE1213" w:rsidRPr="00132202" w:rsidRDefault="00CE1213" w:rsidP="00E83160">
      <w:pPr>
        <w:spacing w:line="240" w:lineRule="auto"/>
        <w:jc w:val="center"/>
        <w:rPr>
          <w:rFonts w:ascii="Ubuntu" w:hAnsi="Ubuntu" w:cs="Arial"/>
          <w:b/>
          <w:bCs/>
          <w:i/>
          <w:szCs w:val="22"/>
        </w:rPr>
      </w:pPr>
      <w:bookmarkStart w:id="5" w:name="_Toc423342160"/>
      <w:r w:rsidRPr="00132202">
        <w:rPr>
          <w:rFonts w:ascii="Ubuntu" w:hAnsi="Ubuntu" w:cs="Arial"/>
          <w:b/>
          <w:bCs/>
          <w:i/>
          <w:szCs w:val="22"/>
        </w:rPr>
        <w:t>Transportkunde</w:t>
      </w:r>
      <w:bookmarkEnd w:id="5"/>
    </w:p>
    <w:p w14:paraId="1D680C86" w14:textId="77777777" w:rsidR="00CE1213" w:rsidRPr="00132202" w:rsidRDefault="00CE1213" w:rsidP="00E83160">
      <w:pPr>
        <w:spacing w:line="240" w:lineRule="auto"/>
        <w:jc w:val="center"/>
        <w:rPr>
          <w:rFonts w:ascii="Ubuntu" w:hAnsi="Ubuntu" w:cs="Arial"/>
          <w:b/>
          <w:bCs/>
          <w:i/>
          <w:szCs w:val="22"/>
        </w:rPr>
      </w:pPr>
      <w:r w:rsidRPr="00132202">
        <w:rPr>
          <w:rFonts w:ascii="Ubuntu" w:hAnsi="Ubuntu" w:cs="Arial"/>
          <w:b/>
          <w:bCs/>
          <w:i/>
          <w:szCs w:val="22"/>
        </w:rPr>
        <w:t>Straße Transportkunde</w:t>
      </w:r>
    </w:p>
    <w:p w14:paraId="3BB52607" w14:textId="77777777" w:rsidR="00CE1213" w:rsidRPr="00132202" w:rsidRDefault="00CE1213" w:rsidP="00E83160">
      <w:pPr>
        <w:spacing w:line="240" w:lineRule="auto"/>
        <w:jc w:val="center"/>
        <w:rPr>
          <w:rFonts w:ascii="Ubuntu" w:hAnsi="Ubuntu" w:cs="Arial"/>
          <w:b/>
          <w:bCs/>
          <w:i/>
          <w:szCs w:val="22"/>
        </w:rPr>
      </w:pPr>
      <w:r w:rsidRPr="00132202">
        <w:rPr>
          <w:rFonts w:ascii="Ubuntu" w:hAnsi="Ubuntu" w:cs="Arial"/>
          <w:b/>
          <w:bCs/>
          <w:i/>
          <w:szCs w:val="22"/>
        </w:rPr>
        <w:t>PLZ+Ort Transportkunde</w:t>
      </w:r>
    </w:p>
    <w:p w14:paraId="2F80C0F9" w14:textId="77777777" w:rsidR="00CE1213" w:rsidRPr="00132202" w:rsidRDefault="00CE1213" w:rsidP="00E83160">
      <w:pPr>
        <w:spacing w:line="240" w:lineRule="auto"/>
        <w:jc w:val="center"/>
        <w:rPr>
          <w:rFonts w:ascii="Ubuntu" w:hAnsi="Ubuntu" w:cs="Arial"/>
          <w:b/>
          <w:bCs/>
          <w:i/>
          <w:szCs w:val="22"/>
        </w:rPr>
      </w:pPr>
      <w:r w:rsidRPr="00132202">
        <w:rPr>
          <w:rFonts w:ascii="Ubuntu" w:hAnsi="Ubuntu" w:cs="Arial"/>
          <w:b/>
          <w:bCs/>
          <w:i/>
          <w:szCs w:val="22"/>
        </w:rPr>
        <w:t>(Transportkunde)</w:t>
      </w:r>
    </w:p>
    <w:p w14:paraId="7977CF8B" w14:textId="77777777" w:rsidR="00CE1213" w:rsidRPr="00132202" w:rsidRDefault="00CE1213" w:rsidP="00E83160">
      <w:pPr>
        <w:spacing w:line="240" w:lineRule="auto"/>
        <w:jc w:val="center"/>
        <w:rPr>
          <w:rFonts w:ascii="Ubuntu" w:hAnsi="Ubuntu" w:cs="Arial"/>
          <w:b/>
          <w:bCs/>
          <w:i/>
          <w:szCs w:val="22"/>
        </w:rPr>
      </w:pPr>
    </w:p>
    <w:p w14:paraId="04620574" w14:textId="77777777" w:rsidR="00CE1213" w:rsidRPr="00132202" w:rsidRDefault="00CE1213" w:rsidP="004C1AE6">
      <w:pPr>
        <w:jc w:val="center"/>
        <w:rPr>
          <w:rFonts w:ascii="Ubuntu" w:hAnsi="Ubuntu" w:cs="Arial"/>
          <w:b/>
          <w:bCs/>
          <w:noProof/>
          <w:szCs w:val="22"/>
        </w:rPr>
      </w:pPr>
    </w:p>
    <w:p w14:paraId="3F77F3A7" w14:textId="77777777" w:rsidR="00CE1213" w:rsidRPr="00132202" w:rsidRDefault="00CE1213" w:rsidP="004C1AE6">
      <w:pPr>
        <w:jc w:val="center"/>
        <w:rPr>
          <w:rFonts w:ascii="Ubuntu" w:hAnsi="Ubuntu" w:cs="Arial"/>
          <w:noProof/>
          <w:szCs w:val="22"/>
        </w:rPr>
      </w:pPr>
      <w:r w:rsidRPr="00132202">
        <w:rPr>
          <w:rFonts w:ascii="Ubuntu" w:hAnsi="Ubuntu" w:cs="Arial"/>
          <w:noProof/>
          <w:szCs w:val="22"/>
        </w:rPr>
        <w:t xml:space="preserve">- einzeln oder zusammen </w:t>
      </w:r>
      <w:r w:rsidRPr="00132202">
        <w:rPr>
          <w:rFonts w:ascii="Ubuntu" w:hAnsi="Ubuntu" w:cs="Arial"/>
          <w:b/>
          <w:bCs/>
          <w:noProof/>
          <w:szCs w:val="22"/>
        </w:rPr>
        <w:t>„Vertragspartner“</w:t>
      </w:r>
      <w:r w:rsidRPr="00132202">
        <w:rPr>
          <w:rFonts w:ascii="Ubuntu" w:hAnsi="Ubuntu" w:cs="Arial"/>
          <w:noProof/>
          <w:szCs w:val="22"/>
        </w:rPr>
        <w:t xml:space="preserve"> genannt –</w:t>
      </w:r>
    </w:p>
    <w:p w14:paraId="77CB3691" w14:textId="77777777" w:rsidR="00304FE9" w:rsidRPr="00132202" w:rsidRDefault="008A0E91" w:rsidP="008C4B8B">
      <w:pPr>
        <w:pStyle w:val="berschrift1"/>
        <w:rPr>
          <w:rFonts w:ascii="Ubuntu" w:hAnsi="Ubuntu"/>
        </w:rPr>
      </w:pPr>
      <w:bookmarkStart w:id="6" w:name="_Toc321122696"/>
      <w:r w:rsidRPr="00132202">
        <w:rPr>
          <w:rFonts w:ascii="Ubuntu" w:hAnsi="Ubuntu"/>
        </w:rPr>
        <w:br w:type="page"/>
      </w:r>
    </w:p>
    <w:p w14:paraId="49F93DE7" w14:textId="77777777" w:rsidR="00304FE9" w:rsidRPr="00132202" w:rsidRDefault="00304FE9" w:rsidP="00304FE9">
      <w:pPr>
        <w:pStyle w:val="Inhaltsverzeichnisberschrift"/>
        <w:spacing w:before="120" w:after="120" w:line="200" w:lineRule="atLeast"/>
        <w:rPr>
          <w:rFonts w:ascii="Ubuntu" w:hAnsi="Ubuntu" w:cs="Arial"/>
          <w:color w:val="auto"/>
          <w:sz w:val="22"/>
          <w:szCs w:val="22"/>
        </w:rPr>
      </w:pPr>
      <w:r w:rsidRPr="00132202">
        <w:rPr>
          <w:rFonts w:ascii="Ubuntu" w:hAnsi="Ubuntu" w:cs="Arial"/>
          <w:color w:val="auto"/>
          <w:sz w:val="22"/>
          <w:szCs w:val="22"/>
        </w:rPr>
        <w:lastRenderedPageBreak/>
        <w:t>Inhaltsverzeichnis</w:t>
      </w:r>
    </w:p>
    <w:p w14:paraId="79C8B00A" w14:textId="77777777" w:rsidR="00537CF9" w:rsidRPr="00132202" w:rsidRDefault="00537CF9" w:rsidP="00531426">
      <w:pPr>
        <w:pStyle w:val="Verzeichnis1"/>
        <w:spacing w:before="120" w:after="120" w:line="200" w:lineRule="atLeast"/>
        <w:rPr>
          <w:rFonts w:ascii="Ubuntu" w:hAnsi="Ubuntu"/>
          <w:b w:val="0"/>
          <w:szCs w:val="22"/>
        </w:rPr>
      </w:pPr>
    </w:p>
    <w:p w14:paraId="518B821B" w14:textId="2AC40D80" w:rsidR="0027032E" w:rsidRPr="00132202" w:rsidRDefault="00B06CC9" w:rsidP="00026EE3">
      <w:pPr>
        <w:pStyle w:val="Verzeichnis1"/>
        <w:spacing w:before="120" w:after="120"/>
        <w:rPr>
          <w:rFonts w:ascii="Ubuntu" w:eastAsiaTheme="minorEastAsia" w:hAnsi="Ubuntu" w:cstheme="minorBidi"/>
          <w:b w:val="0"/>
          <w:noProof/>
          <w:szCs w:val="22"/>
        </w:rPr>
      </w:pPr>
      <w:r w:rsidRPr="00132202">
        <w:rPr>
          <w:rFonts w:ascii="Ubuntu" w:hAnsi="Ubuntu"/>
          <w:b w:val="0"/>
          <w:szCs w:val="22"/>
        </w:rPr>
        <w:fldChar w:fldCharType="begin"/>
      </w:r>
      <w:r w:rsidR="00304FE9" w:rsidRPr="00132202">
        <w:rPr>
          <w:rFonts w:ascii="Ubuntu" w:hAnsi="Ubuntu"/>
          <w:b w:val="0"/>
          <w:szCs w:val="22"/>
        </w:rPr>
        <w:instrText xml:space="preserve"> TOC \o "1-3" \h \z \u </w:instrText>
      </w:r>
      <w:r w:rsidRPr="00132202">
        <w:rPr>
          <w:rFonts w:ascii="Ubuntu" w:hAnsi="Ubuntu"/>
          <w:b w:val="0"/>
          <w:szCs w:val="22"/>
        </w:rPr>
        <w:fldChar w:fldCharType="separate"/>
      </w:r>
      <w:hyperlink w:anchor="_Toc65219177" w:history="1">
        <w:r w:rsidR="0027032E" w:rsidRPr="00132202">
          <w:rPr>
            <w:rStyle w:val="Hyperlink"/>
            <w:rFonts w:ascii="Ubuntu" w:hAnsi="Ubuntu"/>
            <w:b w:val="0"/>
            <w:noProof/>
          </w:rPr>
          <w:t>§ 1 Vertragsgegenstand</w:t>
        </w:r>
        <w:r w:rsidR="0027032E" w:rsidRPr="00132202">
          <w:rPr>
            <w:rFonts w:ascii="Ubuntu" w:hAnsi="Ubuntu"/>
            <w:b w:val="0"/>
            <w:noProof/>
            <w:webHidden/>
          </w:rPr>
          <w:tab/>
        </w:r>
        <w:r w:rsidR="0027032E" w:rsidRPr="00132202">
          <w:rPr>
            <w:rFonts w:ascii="Ubuntu" w:hAnsi="Ubuntu"/>
            <w:b w:val="0"/>
            <w:noProof/>
            <w:webHidden/>
          </w:rPr>
          <w:fldChar w:fldCharType="begin"/>
        </w:r>
        <w:r w:rsidR="0027032E" w:rsidRPr="00132202">
          <w:rPr>
            <w:rFonts w:ascii="Ubuntu" w:hAnsi="Ubuntu"/>
            <w:b w:val="0"/>
            <w:noProof/>
            <w:webHidden/>
          </w:rPr>
          <w:instrText xml:space="preserve"> PAGEREF _Toc65219177 \h </w:instrText>
        </w:r>
        <w:r w:rsidR="0027032E" w:rsidRPr="00132202">
          <w:rPr>
            <w:rFonts w:ascii="Ubuntu" w:hAnsi="Ubuntu"/>
            <w:b w:val="0"/>
            <w:noProof/>
            <w:webHidden/>
          </w:rPr>
        </w:r>
        <w:r w:rsidR="0027032E" w:rsidRPr="00132202">
          <w:rPr>
            <w:rFonts w:ascii="Ubuntu" w:hAnsi="Ubuntu"/>
            <w:b w:val="0"/>
            <w:noProof/>
            <w:webHidden/>
          </w:rPr>
          <w:fldChar w:fldCharType="separate"/>
        </w:r>
        <w:r w:rsidR="00B85B0F" w:rsidRPr="00132202">
          <w:rPr>
            <w:rFonts w:ascii="Ubuntu" w:hAnsi="Ubuntu"/>
            <w:b w:val="0"/>
            <w:noProof/>
            <w:webHidden/>
          </w:rPr>
          <w:t>3</w:t>
        </w:r>
        <w:r w:rsidR="0027032E" w:rsidRPr="00132202">
          <w:rPr>
            <w:rFonts w:ascii="Ubuntu" w:hAnsi="Ubuntu"/>
            <w:b w:val="0"/>
            <w:noProof/>
            <w:webHidden/>
          </w:rPr>
          <w:fldChar w:fldCharType="end"/>
        </w:r>
      </w:hyperlink>
    </w:p>
    <w:p w14:paraId="700B2138" w14:textId="07A4FAB6" w:rsidR="0027032E" w:rsidRPr="00132202" w:rsidRDefault="007738BE" w:rsidP="00026EE3">
      <w:pPr>
        <w:pStyle w:val="Verzeichnis1"/>
        <w:spacing w:before="120" w:after="120"/>
        <w:rPr>
          <w:rFonts w:ascii="Ubuntu" w:eastAsiaTheme="minorEastAsia" w:hAnsi="Ubuntu" w:cstheme="minorBidi"/>
          <w:b w:val="0"/>
          <w:noProof/>
          <w:szCs w:val="22"/>
        </w:rPr>
      </w:pPr>
      <w:hyperlink w:anchor="_Toc65219178" w:history="1">
        <w:r w:rsidR="0027032E" w:rsidRPr="00132202">
          <w:rPr>
            <w:rStyle w:val="Hyperlink"/>
            <w:rFonts w:ascii="Ubuntu" w:hAnsi="Ubuntu"/>
            <w:b w:val="0"/>
            <w:noProof/>
          </w:rPr>
          <w:t>§ 2 Hauptleistungspflichten</w:t>
        </w:r>
        <w:r w:rsidR="0027032E" w:rsidRPr="00132202">
          <w:rPr>
            <w:rFonts w:ascii="Ubuntu" w:hAnsi="Ubuntu"/>
            <w:b w:val="0"/>
            <w:noProof/>
            <w:webHidden/>
          </w:rPr>
          <w:tab/>
        </w:r>
        <w:r w:rsidR="0027032E" w:rsidRPr="00132202">
          <w:rPr>
            <w:rFonts w:ascii="Ubuntu" w:hAnsi="Ubuntu"/>
            <w:b w:val="0"/>
            <w:noProof/>
            <w:webHidden/>
          </w:rPr>
          <w:fldChar w:fldCharType="begin"/>
        </w:r>
        <w:r w:rsidR="0027032E" w:rsidRPr="00132202">
          <w:rPr>
            <w:rFonts w:ascii="Ubuntu" w:hAnsi="Ubuntu"/>
            <w:b w:val="0"/>
            <w:noProof/>
            <w:webHidden/>
          </w:rPr>
          <w:instrText xml:space="preserve"> PAGEREF _Toc65219178 \h </w:instrText>
        </w:r>
        <w:r w:rsidR="0027032E" w:rsidRPr="00132202">
          <w:rPr>
            <w:rFonts w:ascii="Ubuntu" w:hAnsi="Ubuntu"/>
            <w:b w:val="0"/>
            <w:noProof/>
            <w:webHidden/>
          </w:rPr>
        </w:r>
        <w:r w:rsidR="0027032E" w:rsidRPr="00132202">
          <w:rPr>
            <w:rFonts w:ascii="Ubuntu" w:hAnsi="Ubuntu"/>
            <w:b w:val="0"/>
            <w:noProof/>
            <w:webHidden/>
          </w:rPr>
          <w:fldChar w:fldCharType="separate"/>
        </w:r>
        <w:r w:rsidR="00B85B0F" w:rsidRPr="00132202">
          <w:rPr>
            <w:rFonts w:ascii="Ubuntu" w:hAnsi="Ubuntu"/>
            <w:b w:val="0"/>
            <w:noProof/>
            <w:webHidden/>
          </w:rPr>
          <w:t>3</w:t>
        </w:r>
        <w:r w:rsidR="0027032E" w:rsidRPr="00132202">
          <w:rPr>
            <w:rFonts w:ascii="Ubuntu" w:hAnsi="Ubuntu"/>
            <w:b w:val="0"/>
            <w:noProof/>
            <w:webHidden/>
          </w:rPr>
          <w:fldChar w:fldCharType="end"/>
        </w:r>
      </w:hyperlink>
    </w:p>
    <w:p w14:paraId="76065242" w14:textId="5F32C140" w:rsidR="0027032E" w:rsidRPr="00132202" w:rsidRDefault="007738BE" w:rsidP="00026EE3">
      <w:pPr>
        <w:pStyle w:val="Verzeichnis1"/>
        <w:spacing w:before="120" w:after="120"/>
        <w:rPr>
          <w:rFonts w:ascii="Ubuntu" w:eastAsiaTheme="minorEastAsia" w:hAnsi="Ubuntu" w:cstheme="minorBidi"/>
          <w:b w:val="0"/>
          <w:noProof/>
          <w:szCs w:val="22"/>
        </w:rPr>
      </w:pPr>
      <w:hyperlink w:anchor="_Toc65219179" w:history="1">
        <w:r w:rsidR="0027032E" w:rsidRPr="00132202">
          <w:rPr>
            <w:rStyle w:val="Hyperlink"/>
            <w:rFonts w:ascii="Ubuntu" w:hAnsi="Ubuntu"/>
            <w:b w:val="0"/>
            <w:noProof/>
          </w:rPr>
          <w:t>§ 3 Weitere Verträge</w:t>
        </w:r>
        <w:r w:rsidR="0027032E" w:rsidRPr="00132202">
          <w:rPr>
            <w:rFonts w:ascii="Ubuntu" w:hAnsi="Ubuntu"/>
            <w:b w:val="0"/>
            <w:noProof/>
            <w:webHidden/>
          </w:rPr>
          <w:tab/>
        </w:r>
        <w:r w:rsidR="0027032E" w:rsidRPr="00132202">
          <w:rPr>
            <w:rFonts w:ascii="Ubuntu" w:hAnsi="Ubuntu"/>
            <w:b w:val="0"/>
            <w:noProof/>
            <w:webHidden/>
          </w:rPr>
          <w:fldChar w:fldCharType="begin"/>
        </w:r>
        <w:r w:rsidR="0027032E" w:rsidRPr="00132202">
          <w:rPr>
            <w:rFonts w:ascii="Ubuntu" w:hAnsi="Ubuntu"/>
            <w:b w:val="0"/>
            <w:noProof/>
            <w:webHidden/>
          </w:rPr>
          <w:instrText xml:space="preserve"> PAGEREF _Toc65219179 \h </w:instrText>
        </w:r>
        <w:r w:rsidR="0027032E" w:rsidRPr="00132202">
          <w:rPr>
            <w:rFonts w:ascii="Ubuntu" w:hAnsi="Ubuntu"/>
            <w:b w:val="0"/>
            <w:noProof/>
            <w:webHidden/>
          </w:rPr>
        </w:r>
        <w:r w:rsidR="0027032E" w:rsidRPr="00132202">
          <w:rPr>
            <w:rFonts w:ascii="Ubuntu" w:hAnsi="Ubuntu"/>
            <w:b w:val="0"/>
            <w:noProof/>
            <w:webHidden/>
          </w:rPr>
          <w:fldChar w:fldCharType="separate"/>
        </w:r>
        <w:r w:rsidR="00B85B0F" w:rsidRPr="00132202">
          <w:rPr>
            <w:rFonts w:ascii="Ubuntu" w:hAnsi="Ubuntu"/>
            <w:b w:val="0"/>
            <w:noProof/>
            <w:webHidden/>
          </w:rPr>
          <w:t>3</w:t>
        </w:r>
        <w:r w:rsidR="0027032E" w:rsidRPr="00132202">
          <w:rPr>
            <w:rFonts w:ascii="Ubuntu" w:hAnsi="Ubuntu"/>
            <w:b w:val="0"/>
            <w:noProof/>
            <w:webHidden/>
          </w:rPr>
          <w:fldChar w:fldCharType="end"/>
        </w:r>
      </w:hyperlink>
    </w:p>
    <w:p w14:paraId="6B8EA3FC" w14:textId="392CA9BD" w:rsidR="0027032E" w:rsidRPr="00132202" w:rsidRDefault="007738BE" w:rsidP="00026EE3">
      <w:pPr>
        <w:pStyle w:val="Verzeichnis1"/>
        <w:spacing w:before="120" w:after="120"/>
        <w:rPr>
          <w:rFonts w:ascii="Ubuntu" w:eastAsiaTheme="minorEastAsia" w:hAnsi="Ubuntu" w:cstheme="minorBidi"/>
          <w:b w:val="0"/>
          <w:noProof/>
          <w:szCs w:val="22"/>
        </w:rPr>
      </w:pPr>
      <w:hyperlink w:anchor="_Toc65219180" w:history="1">
        <w:r w:rsidR="0027032E" w:rsidRPr="00132202">
          <w:rPr>
            <w:rStyle w:val="Hyperlink"/>
            <w:rFonts w:ascii="Ubuntu" w:hAnsi="Ubuntu"/>
            <w:b w:val="0"/>
            <w:noProof/>
          </w:rPr>
          <w:t>§ 4 Bilanzkreiszuordnung</w:t>
        </w:r>
        <w:r w:rsidR="0027032E" w:rsidRPr="00132202">
          <w:rPr>
            <w:rFonts w:ascii="Ubuntu" w:hAnsi="Ubuntu"/>
            <w:b w:val="0"/>
            <w:noProof/>
            <w:webHidden/>
          </w:rPr>
          <w:tab/>
        </w:r>
        <w:r w:rsidR="0027032E" w:rsidRPr="00132202">
          <w:rPr>
            <w:rFonts w:ascii="Ubuntu" w:hAnsi="Ubuntu"/>
            <w:b w:val="0"/>
            <w:noProof/>
            <w:webHidden/>
          </w:rPr>
          <w:fldChar w:fldCharType="begin"/>
        </w:r>
        <w:r w:rsidR="0027032E" w:rsidRPr="00132202">
          <w:rPr>
            <w:rFonts w:ascii="Ubuntu" w:hAnsi="Ubuntu"/>
            <w:b w:val="0"/>
            <w:noProof/>
            <w:webHidden/>
          </w:rPr>
          <w:instrText xml:space="preserve"> PAGEREF _Toc65219180 \h </w:instrText>
        </w:r>
        <w:r w:rsidR="0027032E" w:rsidRPr="00132202">
          <w:rPr>
            <w:rFonts w:ascii="Ubuntu" w:hAnsi="Ubuntu"/>
            <w:b w:val="0"/>
            <w:noProof/>
            <w:webHidden/>
          </w:rPr>
        </w:r>
        <w:r w:rsidR="0027032E" w:rsidRPr="00132202">
          <w:rPr>
            <w:rFonts w:ascii="Ubuntu" w:hAnsi="Ubuntu"/>
            <w:b w:val="0"/>
            <w:noProof/>
            <w:webHidden/>
          </w:rPr>
          <w:fldChar w:fldCharType="separate"/>
        </w:r>
        <w:r w:rsidR="00B85B0F" w:rsidRPr="00132202">
          <w:rPr>
            <w:rFonts w:ascii="Ubuntu" w:hAnsi="Ubuntu"/>
            <w:b w:val="0"/>
            <w:noProof/>
            <w:webHidden/>
          </w:rPr>
          <w:t>4</w:t>
        </w:r>
        <w:r w:rsidR="0027032E" w:rsidRPr="00132202">
          <w:rPr>
            <w:rFonts w:ascii="Ubuntu" w:hAnsi="Ubuntu"/>
            <w:b w:val="0"/>
            <w:noProof/>
            <w:webHidden/>
          </w:rPr>
          <w:fldChar w:fldCharType="end"/>
        </w:r>
      </w:hyperlink>
    </w:p>
    <w:p w14:paraId="5A35FE0B" w14:textId="01788A4F" w:rsidR="0027032E" w:rsidRPr="00132202" w:rsidRDefault="007738BE" w:rsidP="00026EE3">
      <w:pPr>
        <w:pStyle w:val="Verzeichnis1"/>
        <w:spacing w:before="120" w:after="120"/>
        <w:rPr>
          <w:rFonts w:ascii="Ubuntu" w:eastAsiaTheme="minorEastAsia" w:hAnsi="Ubuntu" w:cstheme="minorBidi"/>
          <w:b w:val="0"/>
          <w:noProof/>
          <w:szCs w:val="22"/>
        </w:rPr>
      </w:pPr>
      <w:hyperlink w:anchor="_Toc65219181" w:history="1">
        <w:r w:rsidR="0027032E" w:rsidRPr="00132202">
          <w:rPr>
            <w:rStyle w:val="Hyperlink"/>
            <w:rFonts w:ascii="Ubuntu" w:hAnsi="Ubuntu"/>
            <w:b w:val="0"/>
            <w:noProof/>
          </w:rPr>
          <w:t>§ 5 Messung</w:t>
        </w:r>
        <w:r w:rsidR="0027032E" w:rsidRPr="00132202">
          <w:rPr>
            <w:rFonts w:ascii="Ubuntu" w:hAnsi="Ubuntu"/>
            <w:b w:val="0"/>
            <w:noProof/>
            <w:webHidden/>
          </w:rPr>
          <w:tab/>
        </w:r>
        <w:r w:rsidR="0027032E" w:rsidRPr="00132202">
          <w:rPr>
            <w:rFonts w:ascii="Ubuntu" w:hAnsi="Ubuntu"/>
            <w:b w:val="0"/>
            <w:noProof/>
            <w:webHidden/>
          </w:rPr>
          <w:fldChar w:fldCharType="begin"/>
        </w:r>
        <w:r w:rsidR="0027032E" w:rsidRPr="00132202">
          <w:rPr>
            <w:rFonts w:ascii="Ubuntu" w:hAnsi="Ubuntu"/>
            <w:b w:val="0"/>
            <w:noProof/>
            <w:webHidden/>
          </w:rPr>
          <w:instrText xml:space="preserve"> PAGEREF _Toc65219181 \h </w:instrText>
        </w:r>
        <w:r w:rsidR="0027032E" w:rsidRPr="00132202">
          <w:rPr>
            <w:rFonts w:ascii="Ubuntu" w:hAnsi="Ubuntu"/>
            <w:b w:val="0"/>
            <w:noProof/>
            <w:webHidden/>
          </w:rPr>
        </w:r>
        <w:r w:rsidR="0027032E" w:rsidRPr="00132202">
          <w:rPr>
            <w:rFonts w:ascii="Ubuntu" w:hAnsi="Ubuntu"/>
            <w:b w:val="0"/>
            <w:noProof/>
            <w:webHidden/>
          </w:rPr>
          <w:fldChar w:fldCharType="separate"/>
        </w:r>
        <w:r w:rsidR="00B85B0F" w:rsidRPr="00132202">
          <w:rPr>
            <w:rFonts w:ascii="Ubuntu" w:hAnsi="Ubuntu"/>
            <w:b w:val="0"/>
            <w:noProof/>
            <w:webHidden/>
          </w:rPr>
          <w:t>4</w:t>
        </w:r>
        <w:r w:rsidR="0027032E" w:rsidRPr="00132202">
          <w:rPr>
            <w:rFonts w:ascii="Ubuntu" w:hAnsi="Ubuntu"/>
            <w:b w:val="0"/>
            <w:noProof/>
            <w:webHidden/>
          </w:rPr>
          <w:fldChar w:fldCharType="end"/>
        </w:r>
      </w:hyperlink>
    </w:p>
    <w:p w14:paraId="645FE3CE" w14:textId="085EB997" w:rsidR="0027032E" w:rsidRPr="00132202" w:rsidRDefault="007738BE" w:rsidP="00026EE3">
      <w:pPr>
        <w:pStyle w:val="Verzeichnis1"/>
        <w:spacing w:before="120" w:after="120"/>
        <w:rPr>
          <w:rFonts w:ascii="Ubuntu" w:eastAsiaTheme="minorEastAsia" w:hAnsi="Ubuntu" w:cstheme="minorBidi"/>
          <w:b w:val="0"/>
          <w:noProof/>
          <w:szCs w:val="22"/>
        </w:rPr>
      </w:pPr>
      <w:hyperlink w:anchor="_Toc65219182" w:history="1">
        <w:r w:rsidR="0027032E" w:rsidRPr="00132202">
          <w:rPr>
            <w:rStyle w:val="Hyperlink"/>
            <w:rFonts w:ascii="Ubuntu" w:hAnsi="Ubuntu"/>
            <w:b w:val="0"/>
            <w:noProof/>
          </w:rPr>
          <w:t>§ 6 Qualitätsanforderungen</w:t>
        </w:r>
        <w:r w:rsidR="0027032E" w:rsidRPr="00132202">
          <w:rPr>
            <w:rFonts w:ascii="Ubuntu" w:hAnsi="Ubuntu"/>
            <w:b w:val="0"/>
            <w:noProof/>
            <w:webHidden/>
          </w:rPr>
          <w:tab/>
        </w:r>
        <w:r w:rsidR="0027032E" w:rsidRPr="00132202">
          <w:rPr>
            <w:rFonts w:ascii="Ubuntu" w:hAnsi="Ubuntu"/>
            <w:b w:val="0"/>
            <w:noProof/>
            <w:webHidden/>
          </w:rPr>
          <w:fldChar w:fldCharType="begin"/>
        </w:r>
        <w:r w:rsidR="0027032E" w:rsidRPr="00132202">
          <w:rPr>
            <w:rFonts w:ascii="Ubuntu" w:hAnsi="Ubuntu"/>
            <w:b w:val="0"/>
            <w:noProof/>
            <w:webHidden/>
          </w:rPr>
          <w:instrText xml:space="preserve"> PAGEREF _Toc65219182 \h </w:instrText>
        </w:r>
        <w:r w:rsidR="0027032E" w:rsidRPr="00132202">
          <w:rPr>
            <w:rFonts w:ascii="Ubuntu" w:hAnsi="Ubuntu"/>
            <w:b w:val="0"/>
            <w:noProof/>
            <w:webHidden/>
          </w:rPr>
        </w:r>
        <w:r w:rsidR="0027032E" w:rsidRPr="00132202">
          <w:rPr>
            <w:rFonts w:ascii="Ubuntu" w:hAnsi="Ubuntu"/>
            <w:b w:val="0"/>
            <w:noProof/>
            <w:webHidden/>
          </w:rPr>
          <w:fldChar w:fldCharType="separate"/>
        </w:r>
        <w:r w:rsidR="00B85B0F" w:rsidRPr="00132202">
          <w:rPr>
            <w:rFonts w:ascii="Ubuntu" w:hAnsi="Ubuntu"/>
            <w:b w:val="0"/>
            <w:noProof/>
            <w:webHidden/>
          </w:rPr>
          <w:t>4</w:t>
        </w:r>
        <w:r w:rsidR="0027032E" w:rsidRPr="00132202">
          <w:rPr>
            <w:rFonts w:ascii="Ubuntu" w:hAnsi="Ubuntu"/>
            <w:b w:val="0"/>
            <w:noProof/>
            <w:webHidden/>
          </w:rPr>
          <w:fldChar w:fldCharType="end"/>
        </w:r>
      </w:hyperlink>
    </w:p>
    <w:p w14:paraId="4DB340AF" w14:textId="350294DF" w:rsidR="0027032E" w:rsidRPr="00132202" w:rsidRDefault="007738BE" w:rsidP="00026EE3">
      <w:pPr>
        <w:pStyle w:val="Verzeichnis1"/>
        <w:spacing w:before="120" w:after="120"/>
        <w:rPr>
          <w:rFonts w:ascii="Ubuntu" w:eastAsiaTheme="minorEastAsia" w:hAnsi="Ubuntu" w:cstheme="minorBidi"/>
          <w:b w:val="0"/>
          <w:noProof/>
          <w:szCs w:val="22"/>
        </w:rPr>
      </w:pPr>
      <w:hyperlink w:anchor="_Toc65219183" w:history="1">
        <w:r w:rsidR="0027032E" w:rsidRPr="00132202">
          <w:rPr>
            <w:rStyle w:val="Hyperlink"/>
            <w:rFonts w:ascii="Ubuntu" w:hAnsi="Ubuntu"/>
            <w:b w:val="0"/>
            <w:noProof/>
          </w:rPr>
          <w:t>§ 7 Allokation</w:t>
        </w:r>
        <w:r w:rsidR="0027032E" w:rsidRPr="00132202">
          <w:rPr>
            <w:rFonts w:ascii="Ubuntu" w:hAnsi="Ubuntu"/>
            <w:b w:val="0"/>
            <w:noProof/>
            <w:webHidden/>
          </w:rPr>
          <w:tab/>
        </w:r>
        <w:r w:rsidR="0027032E" w:rsidRPr="00132202">
          <w:rPr>
            <w:rFonts w:ascii="Ubuntu" w:hAnsi="Ubuntu"/>
            <w:b w:val="0"/>
            <w:noProof/>
            <w:webHidden/>
          </w:rPr>
          <w:fldChar w:fldCharType="begin"/>
        </w:r>
        <w:r w:rsidR="0027032E" w:rsidRPr="00132202">
          <w:rPr>
            <w:rFonts w:ascii="Ubuntu" w:hAnsi="Ubuntu"/>
            <w:b w:val="0"/>
            <w:noProof/>
            <w:webHidden/>
          </w:rPr>
          <w:instrText xml:space="preserve"> PAGEREF _Toc65219183 \h </w:instrText>
        </w:r>
        <w:r w:rsidR="0027032E" w:rsidRPr="00132202">
          <w:rPr>
            <w:rFonts w:ascii="Ubuntu" w:hAnsi="Ubuntu"/>
            <w:b w:val="0"/>
            <w:noProof/>
            <w:webHidden/>
          </w:rPr>
        </w:r>
        <w:r w:rsidR="0027032E" w:rsidRPr="00132202">
          <w:rPr>
            <w:rFonts w:ascii="Ubuntu" w:hAnsi="Ubuntu"/>
            <w:b w:val="0"/>
            <w:noProof/>
            <w:webHidden/>
          </w:rPr>
          <w:fldChar w:fldCharType="separate"/>
        </w:r>
        <w:r w:rsidR="00B85B0F" w:rsidRPr="00132202">
          <w:rPr>
            <w:rFonts w:ascii="Ubuntu" w:hAnsi="Ubuntu"/>
            <w:b w:val="0"/>
            <w:noProof/>
            <w:webHidden/>
          </w:rPr>
          <w:t>5</w:t>
        </w:r>
        <w:r w:rsidR="0027032E" w:rsidRPr="00132202">
          <w:rPr>
            <w:rFonts w:ascii="Ubuntu" w:hAnsi="Ubuntu"/>
            <w:b w:val="0"/>
            <w:noProof/>
            <w:webHidden/>
          </w:rPr>
          <w:fldChar w:fldCharType="end"/>
        </w:r>
      </w:hyperlink>
    </w:p>
    <w:p w14:paraId="70C55429" w14:textId="3F160B23" w:rsidR="0027032E" w:rsidRPr="00132202" w:rsidRDefault="007738BE" w:rsidP="00026EE3">
      <w:pPr>
        <w:pStyle w:val="Verzeichnis1"/>
        <w:spacing w:before="120" w:after="120"/>
        <w:rPr>
          <w:rFonts w:ascii="Ubuntu" w:eastAsiaTheme="minorEastAsia" w:hAnsi="Ubuntu" w:cstheme="minorBidi"/>
          <w:b w:val="0"/>
          <w:noProof/>
          <w:szCs w:val="22"/>
        </w:rPr>
      </w:pPr>
      <w:hyperlink w:anchor="_Toc65219184" w:history="1">
        <w:r w:rsidR="0027032E" w:rsidRPr="00132202">
          <w:rPr>
            <w:rStyle w:val="Hyperlink"/>
            <w:rFonts w:ascii="Ubuntu" w:hAnsi="Ubuntu"/>
            <w:b w:val="0"/>
            <w:noProof/>
          </w:rPr>
          <w:t>§ 8 Pauschales Entgelt für vermiedene Netzkosten</w:t>
        </w:r>
        <w:r w:rsidR="0027032E" w:rsidRPr="00132202">
          <w:rPr>
            <w:rFonts w:ascii="Ubuntu" w:hAnsi="Ubuntu"/>
            <w:b w:val="0"/>
            <w:noProof/>
            <w:webHidden/>
          </w:rPr>
          <w:tab/>
        </w:r>
        <w:r w:rsidR="0027032E" w:rsidRPr="00132202">
          <w:rPr>
            <w:rFonts w:ascii="Ubuntu" w:hAnsi="Ubuntu"/>
            <w:b w:val="0"/>
            <w:noProof/>
            <w:webHidden/>
          </w:rPr>
          <w:fldChar w:fldCharType="begin"/>
        </w:r>
        <w:r w:rsidR="0027032E" w:rsidRPr="00132202">
          <w:rPr>
            <w:rFonts w:ascii="Ubuntu" w:hAnsi="Ubuntu"/>
            <w:b w:val="0"/>
            <w:noProof/>
            <w:webHidden/>
          </w:rPr>
          <w:instrText xml:space="preserve"> PAGEREF _Toc65219184 \h </w:instrText>
        </w:r>
        <w:r w:rsidR="0027032E" w:rsidRPr="00132202">
          <w:rPr>
            <w:rFonts w:ascii="Ubuntu" w:hAnsi="Ubuntu"/>
            <w:b w:val="0"/>
            <w:noProof/>
            <w:webHidden/>
          </w:rPr>
        </w:r>
        <w:r w:rsidR="0027032E" w:rsidRPr="00132202">
          <w:rPr>
            <w:rFonts w:ascii="Ubuntu" w:hAnsi="Ubuntu"/>
            <w:b w:val="0"/>
            <w:noProof/>
            <w:webHidden/>
          </w:rPr>
          <w:fldChar w:fldCharType="separate"/>
        </w:r>
        <w:r w:rsidR="00B85B0F" w:rsidRPr="00132202">
          <w:rPr>
            <w:rFonts w:ascii="Ubuntu" w:hAnsi="Ubuntu"/>
            <w:b w:val="0"/>
            <w:noProof/>
            <w:webHidden/>
          </w:rPr>
          <w:t>5</w:t>
        </w:r>
        <w:r w:rsidR="0027032E" w:rsidRPr="00132202">
          <w:rPr>
            <w:rFonts w:ascii="Ubuntu" w:hAnsi="Ubuntu"/>
            <w:b w:val="0"/>
            <w:noProof/>
            <w:webHidden/>
          </w:rPr>
          <w:fldChar w:fldCharType="end"/>
        </w:r>
      </w:hyperlink>
    </w:p>
    <w:p w14:paraId="5D3A99E3" w14:textId="4BB610EC" w:rsidR="0027032E" w:rsidRPr="00132202" w:rsidRDefault="007738BE" w:rsidP="00026EE3">
      <w:pPr>
        <w:pStyle w:val="Verzeichnis1"/>
        <w:spacing w:before="120" w:after="120"/>
        <w:rPr>
          <w:rFonts w:ascii="Ubuntu" w:eastAsiaTheme="minorEastAsia" w:hAnsi="Ubuntu" w:cstheme="minorBidi"/>
          <w:b w:val="0"/>
          <w:noProof/>
          <w:szCs w:val="22"/>
        </w:rPr>
      </w:pPr>
      <w:hyperlink w:anchor="_Toc65219185" w:history="1">
        <w:r w:rsidR="0027032E" w:rsidRPr="00132202">
          <w:rPr>
            <w:rStyle w:val="Hyperlink"/>
            <w:rFonts w:ascii="Ubuntu" w:hAnsi="Ubuntu"/>
            <w:b w:val="0"/>
            <w:noProof/>
          </w:rPr>
          <w:t>§ 9 Unterbrechung des Netzzugangs</w:t>
        </w:r>
        <w:r w:rsidR="0027032E" w:rsidRPr="00132202">
          <w:rPr>
            <w:rFonts w:ascii="Ubuntu" w:hAnsi="Ubuntu"/>
            <w:b w:val="0"/>
            <w:noProof/>
            <w:webHidden/>
          </w:rPr>
          <w:tab/>
        </w:r>
        <w:r w:rsidR="0027032E" w:rsidRPr="00132202">
          <w:rPr>
            <w:rFonts w:ascii="Ubuntu" w:hAnsi="Ubuntu"/>
            <w:b w:val="0"/>
            <w:noProof/>
            <w:webHidden/>
          </w:rPr>
          <w:fldChar w:fldCharType="begin"/>
        </w:r>
        <w:r w:rsidR="0027032E" w:rsidRPr="00132202">
          <w:rPr>
            <w:rFonts w:ascii="Ubuntu" w:hAnsi="Ubuntu"/>
            <w:b w:val="0"/>
            <w:noProof/>
            <w:webHidden/>
          </w:rPr>
          <w:instrText xml:space="preserve"> PAGEREF _Toc65219185 \h </w:instrText>
        </w:r>
        <w:r w:rsidR="0027032E" w:rsidRPr="00132202">
          <w:rPr>
            <w:rFonts w:ascii="Ubuntu" w:hAnsi="Ubuntu"/>
            <w:b w:val="0"/>
            <w:noProof/>
            <w:webHidden/>
          </w:rPr>
        </w:r>
        <w:r w:rsidR="0027032E" w:rsidRPr="00132202">
          <w:rPr>
            <w:rFonts w:ascii="Ubuntu" w:hAnsi="Ubuntu"/>
            <w:b w:val="0"/>
            <w:noProof/>
            <w:webHidden/>
          </w:rPr>
          <w:fldChar w:fldCharType="separate"/>
        </w:r>
        <w:r w:rsidR="00B85B0F" w:rsidRPr="00132202">
          <w:rPr>
            <w:rFonts w:ascii="Ubuntu" w:hAnsi="Ubuntu"/>
            <w:b w:val="0"/>
            <w:noProof/>
            <w:webHidden/>
          </w:rPr>
          <w:t>5</w:t>
        </w:r>
        <w:r w:rsidR="0027032E" w:rsidRPr="00132202">
          <w:rPr>
            <w:rFonts w:ascii="Ubuntu" w:hAnsi="Ubuntu"/>
            <w:b w:val="0"/>
            <w:noProof/>
            <w:webHidden/>
          </w:rPr>
          <w:fldChar w:fldCharType="end"/>
        </w:r>
      </w:hyperlink>
    </w:p>
    <w:p w14:paraId="2C2E7002" w14:textId="22B40FBE" w:rsidR="0027032E" w:rsidRPr="00132202" w:rsidRDefault="007738BE" w:rsidP="00026EE3">
      <w:pPr>
        <w:pStyle w:val="Verzeichnis1"/>
        <w:spacing w:before="120" w:after="120"/>
        <w:rPr>
          <w:rFonts w:ascii="Ubuntu" w:eastAsiaTheme="minorEastAsia" w:hAnsi="Ubuntu" w:cstheme="minorBidi"/>
          <w:b w:val="0"/>
          <w:noProof/>
          <w:szCs w:val="22"/>
        </w:rPr>
      </w:pPr>
      <w:hyperlink w:anchor="_Toc65219186" w:history="1">
        <w:r w:rsidR="0027032E" w:rsidRPr="00132202">
          <w:rPr>
            <w:rStyle w:val="Hyperlink"/>
            <w:rFonts w:ascii="Ubuntu" w:hAnsi="Ubuntu"/>
            <w:b w:val="0"/>
            <w:noProof/>
          </w:rPr>
          <w:t>§ 10 Haftung</w:t>
        </w:r>
        <w:r w:rsidR="0027032E" w:rsidRPr="00132202">
          <w:rPr>
            <w:rFonts w:ascii="Ubuntu" w:hAnsi="Ubuntu"/>
            <w:b w:val="0"/>
            <w:noProof/>
            <w:webHidden/>
          </w:rPr>
          <w:tab/>
        </w:r>
        <w:r w:rsidR="0027032E" w:rsidRPr="00132202">
          <w:rPr>
            <w:rFonts w:ascii="Ubuntu" w:hAnsi="Ubuntu"/>
            <w:b w:val="0"/>
            <w:noProof/>
            <w:webHidden/>
          </w:rPr>
          <w:fldChar w:fldCharType="begin"/>
        </w:r>
        <w:r w:rsidR="0027032E" w:rsidRPr="00132202">
          <w:rPr>
            <w:rFonts w:ascii="Ubuntu" w:hAnsi="Ubuntu"/>
            <w:b w:val="0"/>
            <w:noProof/>
            <w:webHidden/>
          </w:rPr>
          <w:instrText xml:space="preserve"> PAGEREF _Toc65219186 \h </w:instrText>
        </w:r>
        <w:r w:rsidR="0027032E" w:rsidRPr="00132202">
          <w:rPr>
            <w:rFonts w:ascii="Ubuntu" w:hAnsi="Ubuntu"/>
            <w:b w:val="0"/>
            <w:noProof/>
            <w:webHidden/>
          </w:rPr>
        </w:r>
        <w:r w:rsidR="0027032E" w:rsidRPr="00132202">
          <w:rPr>
            <w:rFonts w:ascii="Ubuntu" w:hAnsi="Ubuntu"/>
            <w:b w:val="0"/>
            <w:noProof/>
            <w:webHidden/>
          </w:rPr>
          <w:fldChar w:fldCharType="separate"/>
        </w:r>
        <w:r w:rsidR="00B85B0F" w:rsidRPr="00132202">
          <w:rPr>
            <w:rFonts w:ascii="Ubuntu" w:hAnsi="Ubuntu"/>
            <w:b w:val="0"/>
            <w:noProof/>
            <w:webHidden/>
          </w:rPr>
          <w:t>7</w:t>
        </w:r>
        <w:r w:rsidR="0027032E" w:rsidRPr="00132202">
          <w:rPr>
            <w:rFonts w:ascii="Ubuntu" w:hAnsi="Ubuntu"/>
            <w:b w:val="0"/>
            <w:noProof/>
            <w:webHidden/>
          </w:rPr>
          <w:fldChar w:fldCharType="end"/>
        </w:r>
      </w:hyperlink>
    </w:p>
    <w:p w14:paraId="0C8BCEB4" w14:textId="70CCB5FA" w:rsidR="0027032E" w:rsidRPr="00132202" w:rsidRDefault="007738BE" w:rsidP="00026EE3">
      <w:pPr>
        <w:pStyle w:val="Verzeichnis1"/>
        <w:spacing w:before="120" w:after="120"/>
        <w:rPr>
          <w:rFonts w:ascii="Ubuntu" w:eastAsiaTheme="minorEastAsia" w:hAnsi="Ubuntu" w:cstheme="minorBidi"/>
          <w:b w:val="0"/>
          <w:noProof/>
          <w:szCs w:val="22"/>
        </w:rPr>
      </w:pPr>
      <w:hyperlink w:anchor="_Toc65219187" w:history="1">
        <w:r w:rsidR="0027032E" w:rsidRPr="00132202">
          <w:rPr>
            <w:rStyle w:val="Hyperlink"/>
            <w:rFonts w:ascii="Ubuntu" w:hAnsi="Ubuntu"/>
            <w:b w:val="0"/>
            <w:noProof/>
          </w:rPr>
          <w:t>§ 11 Vertragsbeginn und Vertragslaufzeit</w:t>
        </w:r>
        <w:r w:rsidR="0027032E" w:rsidRPr="00132202">
          <w:rPr>
            <w:rFonts w:ascii="Ubuntu" w:hAnsi="Ubuntu"/>
            <w:b w:val="0"/>
            <w:noProof/>
            <w:webHidden/>
          </w:rPr>
          <w:tab/>
        </w:r>
        <w:r w:rsidR="0027032E" w:rsidRPr="00132202">
          <w:rPr>
            <w:rFonts w:ascii="Ubuntu" w:hAnsi="Ubuntu"/>
            <w:b w:val="0"/>
            <w:noProof/>
            <w:webHidden/>
          </w:rPr>
          <w:fldChar w:fldCharType="begin"/>
        </w:r>
        <w:r w:rsidR="0027032E" w:rsidRPr="00132202">
          <w:rPr>
            <w:rFonts w:ascii="Ubuntu" w:hAnsi="Ubuntu"/>
            <w:b w:val="0"/>
            <w:noProof/>
            <w:webHidden/>
          </w:rPr>
          <w:instrText xml:space="preserve"> PAGEREF _Toc65219187 \h </w:instrText>
        </w:r>
        <w:r w:rsidR="0027032E" w:rsidRPr="00132202">
          <w:rPr>
            <w:rFonts w:ascii="Ubuntu" w:hAnsi="Ubuntu"/>
            <w:b w:val="0"/>
            <w:noProof/>
            <w:webHidden/>
          </w:rPr>
        </w:r>
        <w:r w:rsidR="0027032E" w:rsidRPr="00132202">
          <w:rPr>
            <w:rFonts w:ascii="Ubuntu" w:hAnsi="Ubuntu"/>
            <w:b w:val="0"/>
            <w:noProof/>
            <w:webHidden/>
          </w:rPr>
          <w:fldChar w:fldCharType="separate"/>
        </w:r>
        <w:r w:rsidR="00B85B0F" w:rsidRPr="00132202">
          <w:rPr>
            <w:rFonts w:ascii="Ubuntu" w:hAnsi="Ubuntu"/>
            <w:b w:val="0"/>
            <w:noProof/>
            <w:webHidden/>
          </w:rPr>
          <w:t>8</w:t>
        </w:r>
        <w:r w:rsidR="0027032E" w:rsidRPr="00132202">
          <w:rPr>
            <w:rFonts w:ascii="Ubuntu" w:hAnsi="Ubuntu"/>
            <w:b w:val="0"/>
            <w:noProof/>
            <w:webHidden/>
          </w:rPr>
          <w:fldChar w:fldCharType="end"/>
        </w:r>
      </w:hyperlink>
    </w:p>
    <w:p w14:paraId="6A8577ED" w14:textId="786E1C5F" w:rsidR="0027032E" w:rsidRPr="00132202" w:rsidRDefault="007738BE" w:rsidP="00026EE3">
      <w:pPr>
        <w:pStyle w:val="Verzeichnis1"/>
        <w:spacing w:before="120" w:after="120"/>
        <w:rPr>
          <w:rFonts w:ascii="Ubuntu" w:eastAsiaTheme="minorEastAsia" w:hAnsi="Ubuntu" w:cstheme="minorBidi"/>
          <w:b w:val="0"/>
          <w:noProof/>
          <w:szCs w:val="22"/>
        </w:rPr>
      </w:pPr>
      <w:hyperlink w:anchor="_Toc65219188" w:history="1">
        <w:r w:rsidR="0027032E" w:rsidRPr="00132202">
          <w:rPr>
            <w:rStyle w:val="Hyperlink"/>
            <w:rFonts w:ascii="Ubuntu" w:hAnsi="Ubuntu"/>
            <w:b w:val="0"/>
            <w:noProof/>
          </w:rPr>
          <w:t>§ 12 Anpassung des Vertragsverhältnisses</w:t>
        </w:r>
        <w:r w:rsidR="0027032E" w:rsidRPr="00132202">
          <w:rPr>
            <w:rFonts w:ascii="Ubuntu" w:hAnsi="Ubuntu"/>
            <w:b w:val="0"/>
            <w:noProof/>
            <w:webHidden/>
          </w:rPr>
          <w:tab/>
        </w:r>
        <w:r w:rsidR="0027032E" w:rsidRPr="00132202">
          <w:rPr>
            <w:rFonts w:ascii="Ubuntu" w:hAnsi="Ubuntu"/>
            <w:b w:val="0"/>
            <w:noProof/>
            <w:webHidden/>
          </w:rPr>
          <w:fldChar w:fldCharType="begin"/>
        </w:r>
        <w:r w:rsidR="0027032E" w:rsidRPr="00132202">
          <w:rPr>
            <w:rFonts w:ascii="Ubuntu" w:hAnsi="Ubuntu"/>
            <w:b w:val="0"/>
            <w:noProof/>
            <w:webHidden/>
          </w:rPr>
          <w:instrText xml:space="preserve"> PAGEREF _Toc65219188 \h </w:instrText>
        </w:r>
        <w:r w:rsidR="0027032E" w:rsidRPr="00132202">
          <w:rPr>
            <w:rFonts w:ascii="Ubuntu" w:hAnsi="Ubuntu"/>
            <w:b w:val="0"/>
            <w:noProof/>
            <w:webHidden/>
          </w:rPr>
        </w:r>
        <w:r w:rsidR="0027032E" w:rsidRPr="00132202">
          <w:rPr>
            <w:rFonts w:ascii="Ubuntu" w:hAnsi="Ubuntu"/>
            <w:b w:val="0"/>
            <w:noProof/>
            <w:webHidden/>
          </w:rPr>
          <w:fldChar w:fldCharType="separate"/>
        </w:r>
        <w:r w:rsidR="00B85B0F" w:rsidRPr="00132202">
          <w:rPr>
            <w:rFonts w:ascii="Ubuntu" w:hAnsi="Ubuntu"/>
            <w:b w:val="0"/>
            <w:noProof/>
            <w:webHidden/>
          </w:rPr>
          <w:t>8</w:t>
        </w:r>
        <w:r w:rsidR="0027032E" w:rsidRPr="00132202">
          <w:rPr>
            <w:rFonts w:ascii="Ubuntu" w:hAnsi="Ubuntu"/>
            <w:b w:val="0"/>
            <w:noProof/>
            <w:webHidden/>
          </w:rPr>
          <w:fldChar w:fldCharType="end"/>
        </w:r>
      </w:hyperlink>
    </w:p>
    <w:p w14:paraId="1D56A334" w14:textId="33435FB9" w:rsidR="0027032E" w:rsidRPr="00132202" w:rsidRDefault="007738BE" w:rsidP="00026EE3">
      <w:pPr>
        <w:pStyle w:val="Verzeichnis1"/>
        <w:spacing w:before="120" w:after="120"/>
        <w:rPr>
          <w:rFonts w:ascii="Ubuntu" w:eastAsiaTheme="minorEastAsia" w:hAnsi="Ubuntu" w:cstheme="minorBidi"/>
          <w:b w:val="0"/>
          <w:noProof/>
          <w:szCs w:val="22"/>
        </w:rPr>
      </w:pPr>
      <w:hyperlink w:anchor="_Toc65219189" w:history="1">
        <w:r w:rsidR="0027032E" w:rsidRPr="00132202">
          <w:rPr>
            <w:rStyle w:val="Hyperlink"/>
            <w:rFonts w:ascii="Ubuntu" w:hAnsi="Ubuntu"/>
            <w:b w:val="0"/>
            <w:noProof/>
          </w:rPr>
          <w:t>§ 13 Kündigung des Vertragsverhältnisses</w:t>
        </w:r>
        <w:r w:rsidR="0027032E" w:rsidRPr="00132202">
          <w:rPr>
            <w:rFonts w:ascii="Ubuntu" w:hAnsi="Ubuntu"/>
            <w:b w:val="0"/>
            <w:noProof/>
            <w:webHidden/>
          </w:rPr>
          <w:tab/>
        </w:r>
        <w:r w:rsidR="0027032E" w:rsidRPr="00132202">
          <w:rPr>
            <w:rFonts w:ascii="Ubuntu" w:hAnsi="Ubuntu"/>
            <w:b w:val="0"/>
            <w:noProof/>
            <w:webHidden/>
          </w:rPr>
          <w:fldChar w:fldCharType="begin"/>
        </w:r>
        <w:r w:rsidR="0027032E" w:rsidRPr="00132202">
          <w:rPr>
            <w:rFonts w:ascii="Ubuntu" w:hAnsi="Ubuntu"/>
            <w:b w:val="0"/>
            <w:noProof/>
            <w:webHidden/>
          </w:rPr>
          <w:instrText xml:space="preserve"> PAGEREF _Toc65219189 \h </w:instrText>
        </w:r>
        <w:r w:rsidR="0027032E" w:rsidRPr="00132202">
          <w:rPr>
            <w:rFonts w:ascii="Ubuntu" w:hAnsi="Ubuntu"/>
            <w:b w:val="0"/>
            <w:noProof/>
            <w:webHidden/>
          </w:rPr>
        </w:r>
        <w:r w:rsidR="0027032E" w:rsidRPr="00132202">
          <w:rPr>
            <w:rFonts w:ascii="Ubuntu" w:hAnsi="Ubuntu"/>
            <w:b w:val="0"/>
            <w:noProof/>
            <w:webHidden/>
          </w:rPr>
          <w:fldChar w:fldCharType="separate"/>
        </w:r>
        <w:r w:rsidR="00B85B0F" w:rsidRPr="00132202">
          <w:rPr>
            <w:rFonts w:ascii="Ubuntu" w:hAnsi="Ubuntu"/>
            <w:b w:val="0"/>
            <w:noProof/>
            <w:webHidden/>
          </w:rPr>
          <w:t>9</w:t>
        </w:r>
        <w:r w:rsidR="0027032E" w:rsidRPr="00132202">
          <w:rPr>
            <w:rFonts w:ascii="Ubuntu" w:hAnsi="Ubuntu"/>
            <w:b w:val="0"/>
            <w:noProof/>
            <w:webHidden/>
          </w:rPr>
          <w:fldChar w:fldCharType="end"/>
        </w:r>
      </w:hyperlink>
    </w:p>
    <w:p w14:paraId="1FBFCF25" w14:textId="3ABC15BF" w:rsidR="0027032E" w:rsidRPr="00132202" w:rsidRDefault="007738BE" w:rsidP="00026EE3">
      <w:pPr>
        <w:pStyle w:val="Verzeichnis1"/>
        <w:spacing w:before="120" w:after="120"/>
        <w:rPr>
          <w:rFonts w:ascii="Ubuntu" w:eastAsiaTheme="minorEastAsia" w:hAnsi="Ubuntu" w:cstheme="minorBidi"/>
          <w:b w:val="0"/>
          <w:noProof/>
          <w:szCs w:val="22"/>
        </w:rPr>
      </w:pPr>
      <w:hyperlink w:anchor="_Toc65219190" w:history="1">
        <w:r w:rsidR="0027032E" w:rsidRPr="00132202">
          <w:rPr>
            <w:rStyle w:val="Hyperlink"/>
            <w:rFonts w:ascii="Ubuntu" w:hAnsi="Ubuntu"/>
            <w:b w:val="0"/>
            <w:noProof/>
          </w:rPr>
          <w:t>§ 14 Schriftformerfordernis</w:t>
        </w:r>
        <w:r w:rsidR="0027032E" w:rsidRPr="00132202">
          <w:rPr>
            <w:rFonts w:ascii="Ubuntu" w:hAnsi="Ubuntu"/>
            <w:b w:val="0"/>
            <w:noProof/>
            <w:webHidden/>
          </w:rPr>
          <w:tab/>
        </w:r>
        <w:r w:rsidR="0027032E" w:rsidRPr="00132202">
          <w:rPr>
            <w:rFonts w:ascii="Ubuntu" w:hAnsi="Ubuntu"/>
            <w:b w:val="0"/>
            <w:noProof/>
            <w:webHidden/>
          </w:rPr>
          <w:fldChar w:fldCharType="begin"/>
        </w:r>
        <w:r w:rsidR="0027032E" w:rsidRPr="00132202">
          <w:rPr>
            <w:rFonts w:ascii="Ubuntu" w:hAnsi="Ubuntu"/>
            <w:b w:val="0"/>
            <w:noProof/>
            <w:webHidden/>
          </w:rPr>
          <w:instrText xml:space="preserve"> PAGEREF _Toc65219190 \h </w:instrText>
        </w:r>
        <w:r w:rsidR="0027032E" w:rsidRPr="00132202">
          <w:rPr>
            <w:rFonts w:ascii="Ubuntu" w:hAnsi="Ubuntu"/>
            <w:b w:val="0"/>
            <w:noProof/>
            <w:webHidden/>
          </w:rPr>
        </w:r>
        <w:r w:rsidR="0027032E" w:rsidRPr="00132202">
          <w:rPr>
            <w:rFonts w:ascii="Ubuntu" w:hAnsi="Ubuntu"/>
            <w:b w:val="0"/>
            <w:noProof/>
            <w:webHidden/>
          </w:rPr>
          <w:fldChar w:fldCharType="separate"/>
        </w:r>
        <w:r w:rsidR="00B85B0F" w:rsidRPr="00132202">
          <w:rPr>
            <w:rFonts w:ascii="Ubuntu" w:hAnsi="Ubuntu"/>
            <w:b w:val="0"/>
            <w:noProof/>
            <w:webHidden/>
          </w:rPr>
          <w:t>9</w:t>
        </w:r>
        <w:r w:rsidR="0027032E" w:rsidRPr="00132202">
          <w:rPr>
            <w:rFonts w:ascii="Ubuntu" w:hAnsi="Ubuntu"/>
            <w:b w:val="0"/>
            <w:noProof/>
            <w:webHidden/>
          </w:rPr>
          <w:fldChar w:fldCharType="end"/>
        </w:r>
      </w:hyperlink>
    </w:p>
    <w:p w14:paraId="1C7A7C56" w14:textId="5C9B1C8C" w:rsidR="0027032E" w:rsidRPr="00132202" w:rsidRDefault="007738BE" w:rsidP="00026EE3">
      <w:pPr>
        <w:pStyle w:val="Verzeichnis1"/>
        <w:spacing w:before="120" w:after="120"/>
        <w:rPr>
          <w:rFonts w:ascii="Ubuntu" w:eastAsiaTheme="minorEastAsia" w:hAnsi="Ubuntu" w:cstheme="minorBidi"/>
          <w:b w:val="0"/>
          <w:noProof/>
          <w:szCs w:val="22"/>
        </w:rPr>
      </w:pPr>
      <w:hyperlink w:anchor="_Toc65219191" w:history="1">
        <w:r w:rsidR="0027032E" w:rsidRPr="00132202">
          <w:rPr>
            <w:rStyle w:val="Hyperlink"/>
            <w:rFonts w:ascii="Ubuntu" w:hAnsi="Ubuntu"/>
            <w:b w:val="0"/>
            <w:noProof/>
          </w:rPr>
          <w:t>§ 15 Höhere Gewalt</w:t>
        </w:r>
        <w:r w:rsidR="0027032E" w:rsidRPr="00132202">
          <w:rPr>
            <w:rFonts w:ascii="Ubuntu" w:hAnsi="Ubuntu"/>
            <w:b w:val="0"/>
            <w:noProof/>
            <w:webHidden/>
          </w:rPr>
          <w:tab/>
        </w:r>
        <w:r w:rsidR="0027032E" w:rsidRPr="00132202">
          <w:rPr>
            <w:rFonts w:ascii="Ubuntu" w:hAnsi="Ubuntu"/>
            <w:b w:val="0"/>
            <w:noProof/>
            <w:webHidden/>
          </w:rPr>
          <w:fldChar w:fldCharType="begin"/>
        </w:r>
        <w:r w:rsidR="0027032E" w:rsidRPr="00132202">
          <w:rPr>
            <w:rFonts w:ascii="Ubuntu" w:hAnsi="Ubuntu"/>
            <w:b w:val="0"/>
            <w:noProof/>
            <w:webHidden/>
          </w:rPr>
          <w:instrText xml:space="preserve"> PAGEREF _Toc65219191 \h </w:instrText>
        </w:r>
        <w:r w:rsidR="0027032E" w:rsidRPr="00132202">
          <w:rPr>
            <w:rFonts w:ascii="Ubuntu" w:hAnsi="Ubuntu"/>
            <w:b w:val="0"/>
            <w:noProof/>
            <w:webHidden/>
          </w:rPr>
        </w:r>
        <w:r w:rsidR="0027032E" w:rsidRPr="00132202">
          <w:rPr>
            <w:rFonts w:ascii="Ubuntu" w:hAnsi="Ubuntu"/>
            <w:b w:val="0"/>
            <w:noProof/>
            <w:webHidden/>
          </w:rPr>
          <w:fldChar w:fldCharType="separate"/>
        </w:r>
        <w:r w:rsidR="00B85B0F" w:rsidRPr="00132202">
          <w:rPr>
            <w:rFonts w:ascii="Ubuntu" w:hAnsi="Ubuntu"/>
            <w:b w:val="0"/>
            <w:noProof/>
            <w:webHidden/>
          </w:rPr>
          <w:t>9</w:t>
        </w:r>
        <w:r w:rsidR="0027032E" w:rsidRPr="00132202">
          <w:rPr>
            <w:rFonts w:ascii="Ubuntu" w:hAnsi="Ubuntu"/>
            <w:b w:val="0"/>
            <w:noProof/>
            <w:webHidden/>
          </w:rPr>
          <w:fldChar w:fldCharType="end"/>
        </w:r>
      </w:hyperlink>
    </w:p>
    <w:p w14:paraId="2200A412" w14:textId="45A310BC" w:rsidR="0027032E" w:rsidRPr="00132202" w:rsidRDefault="007738BE" w:rsidP="00026EE3">
      <w:pPr>
        <w:pStyle w:val="Verzeichnis1"/>
        <w:spacing w:before="120" w:after="120"/>
        <w:rPr>
          <w:rFonts w:ascii="Ubuntu" w:eastAsiaTheme="minorEastAsia" w:hAnsi="Ubuntu" w:cstheme="minorBidi"/>
          <w:b w:val="0"/>
          <w:noProof/>
          <w:szCs w:val="22"/>
        </w:rPr>
      </w:pPr>
      <w:hyperlink w:anchor="_Toc65219192" w:history="1">
        <w:r w:rsidR="0027032E" w:rsidRPr="00132202">
          <w:rPr>
            <w:rStyle w:val="Hyperlink"/>
            <w:rFonts w:ascii="Ubuntu" w:hAnsi="Ubuntu"/>
            <w:b w:val="0"/>
            <w:noProof/>
          </w:rPr>
          <w:t>§ 16 Informations- und Datenaustausch</w:t>
        </w:r>
        <w:r w:rsidR="0027032E" w:rsidRPr="00132202">
          <w:rPr>
            <w:rFonts w:ascii="Ubuntu" w:hAnsi="Ubuntu"/>
            <w:b w:val="0"/>
            <w:noProof/>
            <w:webHidden/>
          </w:rPr>
          <w:tab/>
        </w:r>
        <w:r w:rsidR="0027032E" w:rsidRPr="00132202">
          <w:rPr>
            <w:rFonts w:ascii="Ubuntu" w:hAnsi="Ubuntu"/>
            <w:b w:val="0"/>
            <w:noProof/>
            <w:webHidden/>
          </w:rPr>
          <w:fldChar w:fldCharType="begin"/>
        </w:r>
        <w:r w:rsidR="0027032E" w:rsidRPr="00132202">
          <w:rPr>
            <w:rFonts w:ascii="Ubuntu" w:hAnsi="Ubuntu"/>
            <w:b w:val="0"/>
            <w:noProof/>
            <w:webHidden/>
          </w:rPr>
          <w:instrText xml:space="preserve"> PAGEREF _Toc65219192 \h </w:instrText>
        </w:r>
        <w:r w:rsidR="0027032E" w:rsidRPr="00132202">
          <w:rPr>
            <w:rFonts w:ascii="Ubuntu" w:hAnsi="Ubuntu"/>
            <w:b w:val="0"/>
            <w:noProof/>
            <w:webHidden/>
          </w:rPr>
        </w:r>
        <w:r w:rsidR="0027032E" w:rsidRPr="00132202">
          <w:rPr>
            <w:rFonts w:ascii="Ubuntu" w:hAnsi="Ubuntu"/>
            <w:b w:val="0"/>
            <w:noProof/>
            <w:webHidden/>
          </w:rPr>
          <w:fldChar w:fldCharType="separate"/>
        </w:r>
        <w:r w:rsidR="00B85B0F" w:rsidRPr="00132202">
          <w:rPr>
            <w:rFonts w:ascii="Ubuntu" w:hAnsi="Ubuntu"/>
            <w:b w:val="0"/>
            <w:noProof/>
            <w:webHidden/>
          </w:rPr>
          <w:t>10</w:t>
        </w:r>
        <w:r w:rsidR="0027032E" w:rsidRPr="00132202">
          <w:rPr>
            <w:rFonts w:ascii="Ubuntu" w:hAnsi="Ubuntu"/>
            <w:b w:val="0"/>
            <w:noProof/>
            <w:webHidden/>
          </w:rPr>
          <w:fldChar w:fldCharType="end"/>
        </w:r>
      </w:hyperlink>
    </w:p>
    <w:p w14:paraId="0DA2FC31" w14:textId="1BC5C907" w:rsidR="0027032E" w:rsidRPr="00132202" w:rsidRDefault="007738BE" w:rsidP="00026EE3">
      <w:pPr>
        <w:pStyle w:val="Verzeichnis1"/>
        <w:spacing w:before="120" w:after="120"/>
        <w:rPr>
          <w:rFonts w:ascii="Ubuntu" w:eastAsiaTheme="minorEastAsia" w:hAnsi="Ubuntu" w:cstheme="minorBidi"/>
          <w:b w:val="0"/>
          <w:noProof/>
          <w:szCs w:val="22"/>
        </w:rPr>
      </w:pPr>
      <w:hyperlink w:anchor="_Toc65219193" w:history="1">
        <w:r w:rsidR="0027032E" w:rsidRPr="00132202">
          <w:rPr>
            <w:rStyle w:val="Hyperlink"/>
            <w:rFonts w:ascii="Ubuntu" w:hAnsi="Ubuntu"/>
            <w:b w:val="0"/>
            <w:noProof/>
          </w:rPr>
          <w:t>§ 17 Vertraulichkeit</w:t>
        </w:r>
        <w:r w:rsidR="0027032E" w:rsidRPr="00132202">
          <w:rPr>
            <w:rFonts w:ascii="Ubuntu" w:hAnsi="Ubuntu"/>
            <w:b w:val="0"/>
            <w:noProof/>
            <w:webHidden/>
          </w:rPr>
          <w:tab/>
        </w:r>
        <w:r w:rsidR="0027032E" w:rsidRPr="00132202">
          <w:rPr>
            <w:rFonts w:ascii="Ubuntu" w:hAnsi="Ubuntu"/>
            <w:b w:val="0"/>
            <w:noProof/>
            <w:webHidden/>
          </w:rPr>
          <w:fldChar w:fldCharType="begin"/>
        </w:r>
        <w:r w:rsidR="0027032E" w:rsidRPr="00132202">
          <w:rPr>
            <w:rFonts w:ascii="Ubuntu" w:hAnsi="Ubuntu"/>
            <w:b w:val="0"/>
            <w:noProof/>
            <w:webHidden/>
          </w:rPr>
          <w:instrText xml:space="preserve"> PAGEREF _Toc65219193 \h </w:instrText>
        </w:r>
        <w:r w:rsidR="0027032E" w:rsidRPr="00132202">
          <w:rPr>
            <w:rFonts w:ascii="Ubuntu" w:hAnsi="Ubuntu"/>
            <w:b w:val="0"/>
            <w:noProof/>
            <w:webHidden/>
          </w:rPr>
        </w:r>
        <w:r w:rsidR="0027032E" w:rsidRPr="00132202">
          <w:rPr>
            <w:rFonts w:ascii="Ubuntu" w:hAnsi="Ubuntu"/>
            <w:b w:val="0"/>
            <w:noProof/>
            <w:webHidden/>
          </w:rPr>
          <w:fldChar w:fldCharType="separate"/>
        </w:r>
        <w:r w:rsidR="00B85B0F" w:rsidRPr="00132202">
          <w:rPr>
            <w:rFonts w:ascii="Ubuntu" w:hAnsi="Ubuntu"/>
            <w:b w:val="0"/>
            <w:noProof/>
            <w:webHidden/>
          </w:rPr>
          <w:t>10</w:t>
        </w:r>
        <w:r w:rsidR="0027032E" w:rsidRPr="00132202">
          <w:rPr>
            <w:rFonts w:ascii="Ubuntu" w:hAnsi="Ubuntu"/>
            <w:b w:val="0"/>
            <w:noProof/>
            <w:webHidden/>
          </w:rPr>
          <w:fldChar w:fldCharType="end"/>
        </w:r>
      </w:hyperlink>
    </w:p>
    <w:p w14:paraId="40B19960" w14:textId="0DBDC506" w:rsidR="0027032E" w:rsidRPr="00132202" w:rsidRDefault="007738BE" w:rsidP="00026EE3">
      <w:pPr>
        <w:pStyle w:val="Verzeichnis1"/>
        <w:spacing w:before="120" w:after="120"/>
        <w:rPr>
          <w:rFonts w:ascii="Ubuntu" w:eastAsiaTheme="minorEastAsia" w:hAnsi="Ubuntu" w:cstheme="minorBidi"/>
          <w:b w:val="0"/>
          <w:noProof/>
          <w:szCs w:val="22"/>
        </w:rPr>
      </w:pPr>
      <w:hyperlink w:anchor="_Toc65219194" w:history="1">
        <w:r w:rsidR="0027032E" w:rsidRPr="00132202">
          <w:rPr>
            <w:rStyle w:val="Hyperlink"/>
            <w:rFonts w:ascii="Ubuntu" w:hAnsi="Ubuntu"/>
            <w:b w:val="0"/>
            <w:noProof/>
          </w:rPr>
          <w:t>§ 18 Rechtsnachfolge</w:t>
        </w:r>
        <w:r w:rsidR="0027032E" w:rsidRPr="00132202">
          <w:rPr>
            <w:rFonts w:ascii="Ubuntu" w:hAnsi="Ubuntu"/>
            <w:b w:val="0"/>
            <w:noProof/>
            <w:webHidden/>
          </w:rPr>
          <w:tab/>
        </w:r>
        <w:r w:rsidR="0027032E" w:rsidRPr="00132202">
          <w:rPr>
            <w:rFonts w:ascii="Ubuntu" w:hAnsi="Ubuntu"/>
            <w:b w:val="0"/>
            <w:noProof/>
            <w:webHidden/>
          </w:rPr>
          <w:fldChar w:fldCharType="begin"/>
        </w:r>
        <w:r w:rsidR="0027032E" w:rsidRPr="00132202">
          <w:rPr>
            <w:rFonts w:ascii="Ubuntu" w:hAnsi="Ubuntu"/>
            <w:b w:val="0"/>
            <w:noProof/>
            <w:webHidden/>
          </w:rPr>
          <w:instrText xml:space="preserve"> PAGEREF _Toc65219194 \h </w:instrText>
        </w:r>
        <w:r w:rsidR="0027032E" w:rsidRPr="00132202">
          <w:rPr>
            <w:rFonts w:ascii="Ubuntu" w:hAnsi="Ubuntu"/>
            <w:b w:val="0"/>
            <w:noProof/>
            <w:webHidden/>
          </w:rPr>
        </w:r>
        <w:r w:rsidR="0027032E" w:rsidRPr="00132202">
          <w:rPr>
            <w:rFonts w:ascii="Ubuntu" w:hAnsi="Ubuntu"/>
            <w:b w:val="0"/>
            <w:noProof/>
            <w:webHidden/>
          </w:rPr>
          <w:fldChar w:fldCharType="separate"/>
        </w:r>
        <w:r w:rsidR="00B85B0F" w:rsidRPr="00132202">
          <w:rPr>
            <w:rFonts w:ascii="Ubuntu" w:hAnsi="Ubuntu"/>
            <w:b w:val="0"/>
            <w:noProof/>
            <w:webHidden/>
          </w:rPr>
          <w:t>11</w:t>
        </w:r>
        <w:r w:rsidR="0027032E" w:rsidRPr="00132202">
          <w:rPr>
            <w:rFonts w:ascii="Ubuntu" w:hAnsi="Ubuntu"/>
            <w:b w:val="0"/>
            <w:noProof/>
            <w:webHidden/>
          </w:rPr>
          <w:fldChar w:fldCharType="end"/>
        </w:r>
      </w:hyperlink>
    </w:p>
    <w:p w14:paraId="7855CCD7" w14:textId="443C227D" w:rsidR="0027032E" w:rsidRPr="00132202" w:rsidRDefault="007738BE" w:rsidP="00026EE3">
      <w:pPr>
        <w:pStyle w:val="Verzeichnis1"/>
        <w:spacing w:before="120" w:after="120"/>
        <w:rPr>
          <w:rFonts w:ascii="Ubuntu" w:eastAsiaTheme="minorEastAsia" w:hAnsi="Ubuntu" w:cstheme="minorBidi"/>
          <w:b w:val="0"/>
          <w:noProof/>
          <w:szCs w:val="22"/>
        </w:rPr>
      </w:pPr>
      <w:hyperlink w:anchor="_Toc65219195" w:history="1">
        <w:r w:rsidR="0027032E" w:rsidRPr="00132202">
          <w:rPr>
            <w:rStyle w:val="Hyperlink"/>
            <w:rFonts w:ascii="Ubuntu" w:hAnsi="Ubuntu"/>
            <w:b w:val="0"/>
            <w:noProof/>
          </w:rPr>
          <w:t>§ 19 Salvatorische Klausel</w:t>
        </w:r>
        <w:r w:rsidR="0027032E" w:rsidRPr="00132202">
          <w:rPr>
            <w:rFonts w:ascii="Ubuntu" w:hAnsi="Ubuntu"/>
            <w:b w:val="0"/>
            <w:noProof/>
            <w:webHidden/>
          </w:rPr>
          <w:tab/>
        </w:r>
        <w:r w:rsidR="0027032E" w:rsidRPr="00132202">
          <w:rPr>
            <w:rFonts w:ascii="Ubuntu" w:hAnsi="Ubuntu"/>
            <w:b w:val="0"/>
            <w:noProof/>
            <w:webHidden/>
          </w:rPr>
          <w:fldChar w:fldCharType="begin"/>
        </w:r>
        <w:r w:rsidR="0027032E" w:rsidRPr="00132202">
          <w:rPr>
            <w:rFonts w:ascii="Ubuntu" w:hAnsi="Ubuntu"/>
            <w:b w:val="0"/>
            <w:noProof/>
            <w:webHidden/>
          </w:rPr>
          <w:instrText xml:space="preserve"> PAGEREF _Toc65219195 \h </w:instrText>
        </w:r>
        <w:r w:rsidR="0027032E" w:rsidRPr="00132202">
          <w:rPr>
            <w:rFonts w:ascii="Ubuntu" w:hAnsi="Ubuntu"/>
            <w:b w:val="0"/>
            <w:noProof/>
            <w:webHidden/>
          </w:rPr>
        </w:r>
        <w:r w:rsidR="0027032E" w:rsidRPr="00132202">
          <w:rPr>
            <w:rFonts w:ascii="Ubuntu" w:hAnsi="Ubuntu"/>
            <w:b w:val="0"/>
            <w:noProof/>
            <w:webHidden/>
          </w:rPr>
          <w:fldChar w:fldCharType="separate"/>
        </w:r>
        <w:r w:rsidR="00B85B0F" w:rsidRPr="00132202">
          <w:rPr>
            <w:rFonts w:ascii="Ubuntu" w:hAnsi="Ubuntu"/>
            <w:b w:val="0"/>
            <w:noProof/>
            <w:webHidden/>
          </w:rPr>
          <w:t>11</w:t>
        </w:r>
        <w:r w:rsidR="0027032E" w:rsidRPr="00132202">
          <w:rPr>
            <w:rFonts w:ascii="Ubuntu" w:hAnsi="Ubuntu"/>
            <w:b w:val="0"/>
            <w:noProof/>
            <w:webHidden/>
          </w:rPr>
          <w:fldChar w:fldCharType="end"/>
        </w:r>
      </w:hyperlink>
    </w:p>
    <w:p w14:paraId="0EA05390" w14:textId="5203EECD" w:rsidR="0027032E" w:rsidRPr="00132202" w:rsidRDefault="007738BE" w:rsidP="00026EE3">
      <w:pPr>
        <w:pStyle w:val="Verzeichnis1"/>
        <w:spacing w:before="120" w:after="120"/>
        <w:rPr>
          <w:rFonts w:ascii="Ubuntu" w:eastAsiaTheme="minorEastAsia" w:hAnsi="Ubuntu" w:cstheme="minorBidi"/>
          <w:b w:val="0"/>
          <w:noProof/>
          <w:szCs w:val="22"/>
        </w:rPr>
      </w:pPr>
      <w:hyperlink w:anchor="_Toc65219196" w:history="1">
        <w:r w:rsidR="0027032E" w:rsidRPr="00132202">
          <w:rPr>
            <w:rStyle w:val="Hyperlink"/>
            <w:rFonts w:ascii="Ubuntu" w:hAnsi="Ubuntu"/>
            <w:b w:val="0"/>
            <w:noProof/>
          </w:rPr>
          <w:t>§ 20 Gerichtsstand</w:t>
        </w:r>
        <w:r w:rsidR="0027032E" w:rsidRPr="00132202">
          <w:rPr>
            <w:rFonts w:ascii="Ubuntu" w:hAnsi="Ubuntu"/>
            <w:b w:val="0"/>
            <w:noProof/>
            <w:webHidden/>
          </w:rPr>
          <w:tab/>
        </w:r>
        <w:r w:rsidR="0027032E" w:rsidRPr="00132202">
          <w:rPr>
            <w:rFonts w:ascii="Ubuntu" w:hAnsi="Ubuntu"/>
            <w:b w:val="0"/>
            <w:noProof/>
            <w:webHidden/>
          </w:rPr>
          <w:fldChar w:fldCharType="begin"/>
        </w:r>
        <w:r w:rsidR="0027032E" w:rsidRPr="00132202">
          <w:rPr>
            <w:rFonts w:ascii="Ubuntu" w:hAnsi="Ubuntu"/>
            <w:b w:val="0"/>
            <w:noProof/>
            <w:webHidden/>
          </w:rPr>
          <w:instrText xml:space="preserve"> PAGEREF _Toc65219196 \h </w:instrText>
        </w:r>
        <w:r w:rsidR="0027032E" w:rsidRPr="00132202">
          <w:rPr>
            <w:rFonts w:ascii="Ubuntu" w:hAnsi="Ubuntu"/>
            <w:b w:val="0"/>
            <w:noProof/>
            <w:webHidden/>
          </w:rPr>
        </w:r>
        <w:r w:rsidR="0027032E" w:rsidRPr="00132202">
          <w:rPr>
            <w:rFonts w:ascii="Ubuntu" w:hAnsi="Ubuntu"/>
            <w:b w:val="0"/>
            <w:noProof/>
            <w:webHidden/>
          </w:rPr>
          <w:fldChar w:fldCharType="separate"/>
        </w:r>
        <w:r w:rsidR="00B85B0F" w:rsidRPr="00132202">
          <w:rPr>
            <w:rFonts w:ascii="Ubuntu" w:hAnsi="Ubuntu"/>
            <w:b w:val="0"/>
            <w:noProof/>
            <w:webHidden/>
          </w:rPr>
          <w:t>11</w:t>
        </w:r>
        <w:r w:rsidR="0027032E" w:rsidRPr="00132202">
          <w:rPr>
            <w:rFonts w:ascii="Ubuntu" w:hAnsi="Ubuntu"/>
            <w:b w:val="0"/>
            <w:noProof/>
            <w:webHidden/>
          </w:rPr>
          <w:fldChar w:fldCharType="end"/>
        </w:r>
      </w:hyperlink>
    </w:p>
    <w:p w14:paraId="37B26DBD" w14:textId="7BECFCB2" w:rsidR="0027032E" w:rsidRPr="00132202" w:rsidRDefault="007738BE" w:rsidP="00026EE3">
      <w:pPr>
        <w:pStyle w:val="Verzeichnis1"/>
        <w:spacing w:before="120" w:after="120"/>
        <w:rPr>
          <w:rFonts w:ascii="Ubuntu" w:eastAsiaTheme="minorEastAsia" w:hAnsi="Ubuntu" w:cstheme="minorBidi"/>
          <w:b w:val="0"/>
          <w:noProof/>
          <w:szCs w:val="22"/>
        </w:rPr>
      </w:pPr>
      <w:hyperlink w:anchor="_Toc65219197" w:history="1">
        <w:r w:rsidR="0027032E" w:rsidRPr="00132202">
          <w:rPr>
            <w:rStyle w:val="Hyperlink"/>
            <w:rFonts w:ascii="Ubuntu" w:hAnsi="Ubuntu"/>
            <w:b w:val="0"/>
            <w:noProof/>
          </w:rPr>
          <w:t>§ 21 Anlagenverzeichnis</w:t>
        </w:r>
        <w:r w:rsidR="0027032E" w:rsidRPr="00132202">
          <w:rPr>
            <w:rFonts w:ascii="Ubuntu" w:hAnsi="Ubuntu"/>
            <w:b w:val="0"/>
            <w:noProof/>
            <w:webHidden/>
          </w:rPr>
          <w:tab/>
        </w:r>
        <w:r w:rsidR="0027032E" w:rsidRPr="00132202">
          <w:rPr>
            <w:rFonts w:ascii="Ubuntu" w:hAnsi="Ubuntu"/>
            <w:b w:val="0"/>
            <w:noProof/>
            <w:webHidden/>
          </w:rPr>
          <w:fldChar w:fldCharType="begin"/>
        </w:r>
        <w:r w:rsidR="0027032E" w:rsidRPr="00132202">
          <w:rPr>
            <w:rFonts w:ascii="Ubuntu" w:hAnsi="Ubuntu"/>
            <w:b w:val="0"/>
            <w:noProof/>
            <w:webHidden/>
          </w:rPr>
          <w:instrText xml:space="preserve"> PAGEREF _Toc65219197 \h </w:instrText>
        </w:r>
        <w:r w:rsidR="0027032E" w:rsidRPr="00132202">
          <w:rPr>
            <w:rFonts w:ascii="Ubuntu" w:hAnsi="Ubuntu"/>
            <w:b w:val="0"/>
            <w:noProof/>
            <w:webHidden/>
          </w:rPr>
        </w:r>
        <w:r w:rsidR="0027032E" w:rsidRPr="00132202">
          <w:rPr>
            <w:rFonts w:ascii="Ubuntu" w:hAnsi="Ubuntu"/>
            <w:b w:val="0"/>
            <w:noProof/>
            <w:webHidden/>
          </w:rPr>
          <w:fldChar w:fldCharType="separate"/>
        </w:r>
        <w:r w:rsidR="00B85B0F" w:rsidRPr="00132202">
          <w:rPr>
            <w:rFonts w:ascii="Ubuntu" w:hAnsi="Ubuntu"/>
            <w:b w:val="0"/>
            <w:noProof/>
            <w:webHidden/>
          </w:rPr>
          <w:t>12</w:t>
        </w:r>
        <w:r w:rsidR="0027032E" w:rsidRPr="00132202">
          <w:rPr>
            <w:rFonts w:ascii="Ubuntu" w:hAnsi="Ubuntu"/>
            <w:b w:val="0"/>
            <w:noProof/>
            <w:webHidden/>
          </w:rPr>
          <w:fldChar w:fldCharType="end"/>
        </w:r>
      </w:hyperlink>
    </w:p>
    <w:p w14:paraId="456B1981" w14:textId="77777777" w:rsidR="00304FE9" w:rsidRPr="00132202" w:rsidRDefault="00B06CC9" w:rsidP="00026EE3">
      <w:pPr>
        <w:spacing w:before="120"/>
        <w:rPr>
          <w:rFonts w:ascii="Ubuntu" w:hAnsi="Ubuntu"/>
        </w:rPr>
      </w:pPr>
      <w:r w:rsidRPr="00132202">
        <w:rPr>
          <w:rFonts w:ascii="Ubuntu" w:hAnsi="Ubuntu" w:cs="Arial"/>
          <w:bCs/>
          <w:szCs w:val="22"/>
        </w:rPr>
        <w:fldChar w:fldCharType="end"/>
      </w:r>
    </w:p>
    <w:p w14:paraId="38BE553C" w14:textId="77777777" w:rsidR="00537CF9" w:rsidRPr="00132202" w:rsidRDefault="00537CF9">
      <w:pPr>
        <w:spacing w:after="0" w:line="240" w:lineRule="auto"/>
        <w:rPr>
          <w:rFonts w:ascii="Ubuntu" w:hAnsi="Ubuntu"/>
        </w:rPr>
      </w:pPr>
      <w:r w:rsidRPr="00132202">
        <w:rPr>
          <w:rFonts w:ascii="Ubuntu" w:hAnsi="Ubuntu"/>
        </w:rPr>
        <w:br w:type="page"/>
      </w:r>
    </w:p>
    <w:p w14:paraId="78D8C3CC" w14:textId="77777777" w:rsidR="00CE1213" w:rsidRPr="00132202" w:rsidRDefault="008C4B8B" w:rsidP="008C4B8B">
      <w:pPr>
        <w:pStyle w:val="berschrift1"/>
        <w:rPr>
          <w:rFonts w:ascii="Ubuntu" w:hAnsi="Ubuntu"/>
        </w:rPr>
      </w:pPr>
      <w:bookmarkStart w:id="7" w:name="_Toc59333051"/>
      <w:bookmarkStart w:id="8" w:name="_Toc65219177"/>
      <w:r w:rsidRPr="00132202">
        <w:rPr>
          <w:rFonts w:ascii="Ubuntu" w:hAnsi="Ubuntu"/>
        </w:rPr>
        <w:lastRenderedPageBreak/>
        <w:t xml:space="preserve">§ 1 </w:t>
      </w:r>
      <w:r w:rsidR="00CE1213" w:rsidRPr="00132202">
        <w:rPr>
          <w:rFonts w:ascii="Ubuntu" w:hAnsi="Ubuntu"/>
        </w:rPr>
        <w:t>Vertragsgegenstand</w:t>
      </w:r>
      <w:bookmarkEnd w:id="6"/>
      <w:bookmarkEnd w:id="7"/>
      <w:bookmarkEnd w:id="8"/>
    </w:p>
    <w:p w14:paraId="2EDC639E" w14:textId="77777777" w:rsidR="00CE1213" w:rsidRPr="00132202" w:rsidRDefault="00CE1213" w:rsidP="006E27D1">
      <w:pPr>
        <w:pStyle w:val="GL2OhneZiffer"/>
        <w:ind w:left="0"/>
        <w:rPr>
          <w:rFonts w:ascii="Ubuntu" w:hAnsi="Ubuntu"/>
        </w:rPr>
      </w:pPr>
      <w:r w:rsidRPr="00132202">
        <w:rPr>
          <w:rFonts w:ascii="Ubuntu" w:hAnsi="Ubuntu"/>
        </w:rPr>
        <w:t>Gegenstand des Vertrages ist der Zugang des Transportkunden zum Gasversorgungsnetz des Netzbetreibers zwecks Einspeisung von auf Erdgasqualität aufbereitetem Biogas auf der Verteilernetzebene.</w:t>
      </w:r>
    </w:p>
    <w:p w14:paraId="57E67DA3" w14:textId="77777777" w:rsidR="00CE1213" w:rsidRPr="00132202" w:rsidRDefault="008C4B8B" w:rsidP="008C4B8B">
      <w:pPr>
        <w:pStyle w:val="berschrift1"/>
        <w:rPr>
          <w:rFonts w:ascii="Ubuntu" w:hAnsi="Ubuntu"/>
        </w:rPr>
      </w:pPr>
      <w:bookmarkStart w:id="9" w:name="_Toc292214245"/>
      <w:bookmarkStart w:id="10" w:name="_Toc292477069"/>
      <w:bookmarkStart w:id="11" w:name="_Toc292695070"/>
      <w:bookmarkStart w:id="12" w:name="_Toc292697335"/>
      <w:bookmarkStart w:id="13" w:name="_Toc292699336"/>
      <w:bookmarkStart w:id="14" w:name="_Toc321122697"/>
      <w:bookmarkStart w:id="15" w:name="_Toc59333052"/>
      <w:bookmarkStart w:id="16" w:name="_Toc65219178"/>
      <w:bookmarkEnd w:id="9"/>
      <w:bookmarkEnd w:id="10"/>
      <w:bookmarkEnd w:id="11"/>
      <w:bookmarkEnd w:id="12"/>
      <w:bookmarkEnd w:id="13"/>
      <w:r w:rsidRPr="00132202">
        <w:rPr>
          <w:rFonts w:ascii="Ubuntu" w:hAnsi="Ubuntu"/>
        </w:rPr>
        <w:t xml:space="preserve">§ 2 </w:t>
      </w:r>
      <w:r w:rsidR="00CE1213" w:rsidRPr="00132202">
        <w:rPr>
          <w:rFonts w:ascii="Ubuntu" w:hAnsi="Ubuntu"/>
        </w:rPr>
        <w:t>Hauptleistungspflichten</w:t>
      </w:r>
      <w:bookmarkEnd w:id="14"/>
      <w:bookmarkEnd w:id="15"/>
      <w:bookmarkEnd w:id="16"/>
    </w:p>
    <w:p w14:paraId="406EBCDE" w14:textId="3098AF41" w:rsidR="00CE1213" w:rsidRPr="00132202" w:rsidRDefault="00CE1213" w:rsidP="006A3F73">
      <w:pPr>
        <w:numPr>
          <w:ilvl w:val="0"/>
          <w:numId w:val="125"/>
        </w:numPr>
        <w:rPr>
          <w:rFonts w:ascii="Ubuntu" w:hAnsi="Ubuntu"/>
        </w:rPr>
      </w:pPr>
      <w:r w:rsidRPr="00132202">
        <w:rPr>
          <w:rFonts w:ascii="Ubuntu" w:hAnsi="Ubuntu"/>
        </w:rPr>
        <w:t>Der Netzbetreiber hält am Einspeisepunkt zu seinem Gasversorgungsnetz eine Einspeiseleistung für den Transport von auf Erdgasqualität aufbereitetem Biogas vor. Die technischen Spezifikationen sind in der Anlage 1 geregelt.</w:t>
      </w:r>
    </w:p>
    <w:p w14:paraId="735064A4" w14:textId="77777777" w:rsidR="006B7726" w:rsidRPr="00132202" w:rsidRDefault="006B7726" w:rsidP="006A3F73">
      <w:pPr>
        <w:numPr>
          <w:ilvl w:val="0"/>
          <w:numId w:val="125"/>
        </w:numPr>
        <w:autoSpaceDE w:val="0"/>
        <w:autoSpaceDN w:val="0"/>
        <w:adjustRightInd w:val="0"/>
        <w:rPr>
          <w:rFonts w:ascii="Ubuntu" w:hAnsi="Ubuntu" w:cs="Arial"/>
          <w:color w:val="000000"/>
          <w:szCs w:val="22"/>
        </w:rPr>
      </w:pPr>
      <w:r w:rsidRPr="00132202">
        <w:rPr>
          <w:rFonts w:ascii="Ubuntu" w:hAnsi="Ubuntu"/>
        </w:rPr>
        <w:t>Der Einspeisevertrag berechtigt den Transportkunden zur Nutzung des Netzes vom Einspeisepunkt bis zum virtuellen Handelspunkt.</w:t>
      </w:r>
    </w:p>
    <w:p w14:paraId="6E31D92B" w14:textId="6C881A91" w:rsidR="00CE1213" w:rsidRPr="00132202" w:rsidRDefault="00CE1213" w:rsidP="006A3F73">
      <w:pPr>
        <w:numPr>
          <w:ilvl w:val="0"/>
          <w:numId w:val="125"/>
        </w:numPr>
        <w:autoSpaceDE w:val="0"/>
        <w:autoSpaceDN w:val="0"/>
        <w:adjustRightInd w:val="0"/>
        <w:rPr>
          <w:rFonts w:ascii="Ubuntu" w:hAnsi="Ubuntu" w:cs="Arial"/>
          <w:color w:val="000000"/>
          <w:szCs w:val="22"/>
        </w:rPr>
      </w:pPr>
      <w:r w:rsidRPr="00132202">
        <w:rPr>
          <w:rFonts w:ascii="Ubuntu" w:hAnsi="Ubuntu" w:cs="Arial"/>
          <w:color w:val="000000"/>
          <w:szCs w:val="22"/>
        </w:rPr>
        <w:t xml:space="preserve">Das durch den Transportkunden an den Netzbetreiber am Einspeisepunkt zum Gasversorgungsnetz übergebene Biogas muss den Qualitätsanforderungen nach § 36 Abs. 1 </w:t>
      </w:r>
      <w:r w:rsidR="009C0D08" w:rsidRPr="00132202">
        <w:rPr>
          <w:rFonts w:ascii="Ubuntu" w:hAnsi="Ubuntu" w:cs="Arial"/>
          <w:color w:val="000000"/>
          <w:szCs w:val="22"/>
        </w:rPr>
        <w:t>Gasnetzzugangsverordnung (</w:t>
      </w:r>
      <w:r w:rsidRPr="00132202">
        <w:rPr>
          <w:rFonts w:ascii="Ubuntu" w:hAnsi="Ubuntu" w:cs="Arial"/>
          <w:color w:val="000000"/>
          <w:szCs w:val="22"/>
        </w:rPr>
        <w:t>GasNZV</w:t>
      </w:r>
      <w:r w:rsidR="009C0D08" w:rsidRPr="00132202">
        <w:rPr>
          <w:rFonts w:ascii="Ubuntu" w:hAnsi="Ubuntu" w:cs="Arial"/>
          <w:color w:val="000000"/>
          <w:szCs w:val="22"/>
        </w:rPr>
        <w:t>)</w:t>
      </w:r>
      <w:r w:rsidRPr="00132202">
        <w:rPr>
          <w:rFonts w:ascii="Ubuntu" w:hAnsi="Ubuntu" w:cs="Arial"/>
          <w:color w:val="000000"/>
          <w:szCs w:val="22"/>
        </w:rPr>
        <w:t xml:space="preserve"> </w:t>
      </w:r>
      <w:r w:rsidRPr="00132202">
        <w:rPr>
          <w:rFonts w:ascii="Ubuntu" w:hAnsi="Ubuntu" w:cs="Arial"/>
          <w:szCs w:val="22"/>
        </w:rPr>
        <w:t xml:space="preserve">und den technischen Spezifikationen der Anlage 1 </w:t>
      </w:r>
      <w:r w:rsidRPr="00132202">
        <w:rPr>
          <w:rFonts w:ascii="Ubuntu" w:hAnsi="Ubuntu" w:cs="Arial"/>
          <w:color w:val="000000"/>
          <w:szCs w:val="22"/>
        </w:rPr>
        <w:t>entsprechen.</w:t>
      </w:r>
    </w:p>
    <w:p w14:paraId="09652E8D" w14:textId="3C70113B" w:rsidR="00CE1213" w:rsidRPr="00132202" w:rsidRDefault="00CE1213" w:rsidP="006A3F73">
      <w:pPr>
        <w:numPr>
          <w:ilvl w:val="0"/>
          <w:numId w:val="125"/>
        </w:numPr>
        <w:autoSpaceDE w:val="0"/>
        <w:autoSpaceDN w:val="0"/>
        <w:adjustRightInd w:val="0"/>
        <w:rPr>
          <w:rFonts w:ascii="Ubuntu" w:hAnsi="Ubuntu" w:cs="Arial"/>
          <w:color w:val="000000"/>
          <w:szCs w:val="22"/>
        </w:rPr>
      </w:pPr>
      <w:r w:rsidRPr="00132202">
        <w:rPr>
          <w:rFonts w:ascii="Ubuntu" w:hAnsi="Ubuntu" w:cs="Arial"/>
          <w:color w:val="000000"/>
          <w:szCs w:val="22"/>
        </w:rPr>
        <w:t>Der Netzbetreiber ist für die messtechnische Erfassung der ihm übergebenden Biogasmenge verantwortlich, die, ohne Berücksichtigung etwaiger eigener Konditionierungsmaßnahmen, der Bilanzierung und Entgeltbildung nach § 20</w:t>
      </w:r>
      <w:r w:rsidR="00FE300B" w:rsidRPr="00132202">
        <w:rPr>
          <w:rFonts w:ascii="Ubuntu" w:hAnsi="Ubuntu" w:cs="Arial"/>
          <w:color w:val="000000"/>
          <w:szCs w:val="22"/>
        </w:rPr>
        <w:t xml:space="preserve"> </w:t>
      </w:r>
      <w:r w:rsidRPr="00132202">
        <w:rPr>
          <w:rFonts w:ascii="Ubuntu" w:hAnsi="Ubuntu" w:cs="Arial"/>
          <w:color w:val="000000"/>
          <w:szCs w:val="22"/>
        </w:rPr>
        <w:t xml:space="preserve">a </w:t>
      </w:r>
      <w:r w:rsidR="009C0D08" w:rsidRPr="00132202">
        <w:rPr>
          <w:rFonts w:ascii="Ubuntu" w:hAnsi="Ubuntu" w:cs="Arial"/>
          <w:color w:val="000000"/>
          <w:szCs w:val="22"/>
        </w:rPr>
        <w:t>Gasnetzentgeltverordnung (</w:t>
      </w:r>
      <w:r w:rsidRPr="00132202">
        <w:rPr>
          <w:rFonts w:ascii="Ubuntu" w:hAnsi="Ubuntu" w:cs="Arial"/>
          <w:color w:val="000000"/>
          <w:szCs w:val="22"/>
        </w:rPr>
        <w:t>GasNEV</w:t>
      </w:r>
      <w:r w:rsidR="009C0D08" w:rsidRPr="00132202">
        <w:rPr>
          <w:rFonts w:ascii="Ubuntu" w:hAnsi="Ubuntu" w:cs="Arial"/>
          <w:color w:val="000000"/>
          <w:szCs w:val="22"/>
        </w:rPr>
        <w:t>)</w:t>
      </w:r>
      <w:r w:rsidRPr="00132202">
        <w:rPr>
          <w:rFonts w:ascii="Ubuntu" w:hAnsi="Ubuntu" w:cs="Arial"/>
          <w:color w:val="000000"/>
          <w:szCs w:val="22"/>
        </w:rPr>
        <w:t xml:space="preserve"> zugrunde zu legen ist.</w:t>
      </w:r>
    </w:p>
    <w:p w14:paraId="09B7884E" w14:textId="3251D548" w:rsidR="00CE1213" w:rsidRPr="00132202" w:rsidRDefault="00CE1213" w:rsidP="008E1637">
      <w:pPr>
        <w:numPr>
          <w:ilvl w:val="0"/>
          <w:numId w:val="125"/>
        </w:numPr>
        <w:autoSpaceDE w:val="0"/>
        <w:autoSpaceDN w:val="0"/>
        <w:adjustRightInd w:val="0"/>
        <w:rPr>
          <w:rFonts w:ascii="Ubuntu" w:hAnsi="Ubuntu" w:cs="Arial"/>
          <w:b/>
          <w:bCs/>
          <w:color w:val="000000"/>
          <w:szCs w:val="22"/>
        </w:rPr>
      </w:pPr>
      <w:r w:rsidRPr="00132202">
        <w:rPr>
          <w:rFonts w:ascii="Ubuntu" w:hAnsi="Ubuntu" w:cs="Arial"/>
          <w:color w:val="000000"/>
          <w:szCs w:val="22"/>
        </w:rPr>
        <w:t>Der Transportkunde benennt einen Bilanzkreisverantwortlichen und einen gültigen Bilanzkreis, dem der Einspeisepunkt eindeutig zugeordnet wird.</w:t>
      </w:r>
    </w:p>
    <w:p w14:paraId="60F4CAD6" w14:textId="77777777" w:rsidR="00CE1213" w:rsidRPr="00132202" w:rsidRDefault="008C4B8B" w:rsidP="008C4B8B">
      <w:pPr>
        <w:pStyle w:val="berschrift1"/>
        <w:rPr>
          <w:rFonts w:ascii="Ubuntu" w:hAnsi="Ubuntu"/>
        </w:rPr>
      </w:pPr>
      <w:bookmarkStart w:id="17" w:name="_Toc321122698"/>
      <w:bookmarkStart w:id="18" w:name="_Toc59333053"/>
      <w:bookmarkStart w:id="19" w:name="_Toc65219179"/>
      <w:r w:rsidRPr="00132202">
        <w:rPr>
          <w:rFonts w:ascii="Ubuntu" w:hAnsi="Ubuntu"/>
        </w:rPr>
        <w:t xml:space="preserve">§ 3 </w:t>
      </w:r>
      <w:r w:rsidR="00CE1213" w:rsidRPr="00132202">
        <w:rPr>
          <w:rFonts w:ascii="Ubuntu" w:hAnsi="Ubuntu"/>
        </w:rPr>
        <w:t>Weitere Verträge</w:t>
      </w:r>
      <w:bookmarkEnd w:id="17"/>
      <w:bookmarkEnd w:id="18"/>
      <w:bookmarkEnd w:id="19"/>
    </w:p>
    <w:p w14:paraId="2A165DEB" w14:textId="087004A0" w:rsidR="00CE1213" w:rsidRPr="00132202" w:rsidRDefault="00CE1213" w:rsidP="006A3F73">
      <w:pPr>
        <w:numPr>
          <w:ilvl w:val="0"/>
          <w:numId w:val="126"/>
        </w:numPr>
        <w:rPr>
          <w:rFonts w:ascii="Ubuntu" w:hAnsi="Ubuntu"/>
        </w:rPr>
      </w:pPr>
      <w:r w:rsidRPr="00132202">
        <w:rPr>
          <w:rFonts w:ascii="Ubuntu" w:hAnsi="Ubuntu"/>
        </w:rPr>
        <w:t>Dieser Vertrag regelt nicht das Verhältnis zwischen dem Anschlussnehmer und dem Transportkunden und auch nicht das Verhältnis zwischen dem Anschlussnehmer und dem Netzbetreiber. Die Vertragspartner haften gegenseitig nicht für mögliche Pflichtverletzungen aus diesen Verhältnissen.</w:t>
      </w:r>
    </w:p>
    <w:p w14:paraId="371DC29C" w14:textId="77777777" w:rsidR="00CE1213" w:rsidRPr="00132202" w:rsidRDefault="00CE1213" w:rsidP="006A3F73">
      <w:pPr>
        <w:numPr>
          <w:ilvl w:val="0"/>
          <w:numId w:val="126"/>
        </w:numPr>
        <w:autoSpaceDE w:val="0"/>
        <w:autoSpaceDN w:val="0"/>
        <w:adjustRightInd w:val="0"/>
        <w:rPr>
          <w:rFonts w:ascii="Ubuntu" w:hAnsi="Ubuntu"/>
        </w:rPr>
      </w:pPr>
      <w:r w:rsidRPr="00132202">
        <w:rPr>
          <w:rFonts w:ascii="Ubuntu" w:hAnsi="Ubuntu"/>
        </w:rPr>
        <w:t>Die Vertragspartner werden bei Abschluss von Vereinbarungen mit Dritten, die für den Netzzugang und die Einspeisung von aufbereitetem Biogas erforderlich sind, die Regelungsinhalte dieses Vertrages berücksichtigen.</w:t>
      </w:r>
    </w:p>
    <w:p w14:paraId="0BBFA408" w14:textId="4C6E1CF4" w:rsidR="00CE1213" w:rsidRPr="00132202" w:rsidRDefault="00CE1213" w:rsidP="006A3F73">
      <w:pPr>
        <w:numPr>
          <w:ilvl w:val="0"/>
          <w:numId w:val="126"/>
        </w:numPr>
        <w:autoSpaceDE w:val="0"/>
        <w:autoSpaceDN w:val="0"/>
        <w:adjustRightInd w:val="0"/>
        <w:rPr>
          <w:rFonts w:ascii="Ubuntu" w:hAnsi="Ubuntu"/>
        </w:rPr>
      </w:pPr>
      <w:r w:rsidRPr="00132202">
        <w:rPr>
          <w:rFonts w:ascii="Ubuntu" w:hAnsi="Ubuntu"/>
        </w:rPr>
        <w:t xml:space="preserve">Voraussetzung für die Einspeisung ist das Vorliegen eines Netzanschlussvertrages zwischen dem Anschlussnehmer und dem Netzbetreiber nach den Bestimmungen der GasNZV, der wiederum </w:t>
      </w:r>
      <w:r w:rsidRPr="00132202">
        <w:rPr>
          <w:rFonts w:ascii="Ubuntu" w:hAnsi="Ubuntu" w:cs="Arial"/>
          <w:color w:val="000000"/>
          <w:szCs w:val="22"/>
        </w:rPr>
        <w:t>das Bestehen eines Netzanschlusses und dessen Nutzung zur Einspeisung von aufbereitetem Biogas in das Gasversorgungsnetz des Netzbetreibers voraussetzt</w:t>
      </w:r>
      <w:r w:rsidRPr="00132202">
        <w:rPr>
          <w:rFonts w:ascii="Ubuntu" w:hAnsi="Ubuntu"/>
        </w:rPr>
        <w:t>.</w:t>
      </w:r>
    </w:p>
    <w:p w14:paraId="520473B6" w14:textId="3759AAA3" w:rsidR="00CE1213" w:rsidRPr="00132202" w:rsidRDefault="00CE1213" w:rsidP="006A3F73">
      <w:pPr>
        <w:numPr>
          <w:ilvl w:val="0"/>
          <w:numId w:val="126"/>
        </w:numPr>
        <w:autoSpaceDE w:val="0"/>
        <w:autoSpaceDN w:val="0"/>
        <w:adjustRightInd w:val="0"/>
        <w:rPr>
          <w:rFonts w:ascii="Ubuntu" w:hAnsi="Ubuntu" w:cs="Arial"/>
          <w:color w:val="000000"/>
          <w:szCs w:val="22"/>
        </w:rPr>
      </w:pPr>
      <w:r w:rsidRPr="00132202">
        <w:rPr>
          <w:rFonts w:ascii="Ubuntu" w:hAnsi="Ubuntu" w:cs="Arial"/>
          <w:color w:val="000000"/>
          <w:szCs w:val="22"/>
        </w:rPr>
        <w:t>Alle bilanzierungsrelevanten Prozesse werden auf Grundlage eines Bilanzkreisvertrages</w:t>
      </w:r>
      <w:r w:rsidRPr="00132202">
        <w:rPr>
          <w:rFonts w:ascii="Ubuntu" w:hAnsi="Ubuntu"/>
        </w:rPr>
        <w:t xml:space="preserve"> </w:t>
      </w:r>
      <w:r w:rsidRPr="00132202">
        <w:rPr>
          <w:rFonts w:ascii="Ubuntu" w:hAnsi="Ubuntu" w:cs="Arial"/>
          <w:color w:val="000000"/>
          <w:szCs w:val="22"/>
        </w:rPr>
        <w:t>abgewickelt.</w:t>
      </w:r>
    </w:p>
    <w:p w14:paraId="0FD7FEC9" w14:textId="77777777" w:rsidR="00CE1213" w:rsidRPr="00132202" w:rsidRDefault="008C4B8B" w:rsidP="008C4B8B">
      <w:pPr>
        <w:pStyle w:val="berschrift1"/>
        <w:rPr>
          <w:rFonts w:ascii="Ubuntu" w:hAnsi="Ubuntu"/>
        </w:rPr>
      </w:pPr>
      <w:bookmarkStart w:id="20" w:name="_Toc321122699"/>
      <w:bookmarkStart w:id="21" w:name="_Toc59333054"/>
      <w:bookmarkStart w:id="22" w:name="_Toc65219180"/>
      <w:r w:rsidRPr="00132202">
        <w:rPr>
          <w:rFonts w:ascii="Ubuntu" w:hAnsi="Ubuntu"/>
        </w:rPr>
        <w:lastRenderedPageBreak/>
        <w:t xml:space="preserve">§ 4 </w:t>
      </w:r>
      <w:r w:rsidR="00CE1213" w:rsidRPr="00132202">
        <w:rPr>
          <w:rFonts w:ascii="Ubuntu" w:hAnsi="Ubuntu"/>
        </w:rPr>
        <w:t>Bilanzkreiszuordnung</w:t>
      </w:r>
      <w:bookmarkEnd w:id="20"/>
      <w:bookmarkEnd w:id="21"/>
      <w:bookmarkEnd w:id="22"/>
    </w:p>
    <w:p w14:paraId="6C562D8C" w14:textId="77777777" w:rsidR="00CE1213" w:rsidRPr="00132202" w:rsidRDefault="00CE1213" w:rsidP="006A3F73">
      <w:pPr>
        <w:numPr>
          <w:ilvl w:val="0"/>
          <w:numId w:val="127"/>
        </w:numPr>
        <w:autoSpaceDE w:val="0"/>
        <w:autoSpaceDN w:val="0"/>
        <w:adjustRightInd w:val="0"/>
        <w:rPr>
          <w:rFonts w:ascii="Ubuntu" w:hAnsi="Ubuntu" w:cs="Arial"/>
          <w:color w:val="000000"/>
          <w:szCs w:val="22"/>
        </w:rPr>
      </w:pPr>
      <w:r w:rsidRPr="00132202">
        <w:rPr>
          <w:rFonts w:ascii="Ubuntu" w:hAnsi="Ubuntu" w:cs="Arial"/>
          <w:color w:val="000000"/>
          <w:szCs w:val="22"/>
        </w:rPr>
        <w:t>Der Transportkunde ist verpflichtet, die am Einspeisepunkt zum Gasversorgungsnetz eingespeisten Biogasmengen zu jedem Zeitpunkt des Netzzugangs eindeutig einem gültigen Bilanzkreis zuzuordnen.</w:t>
      </w:r>
    </w:p>
    <w:p w14:paraId="411E4D78" w14:textId="77777777" w:rsidR="00CE1213" w:rsidRPr="00132202" w:rsidRDefault="00CE1213" w:rsidP="006A3F73">
      <w:pPr>
        <w:numPr>
          <w:ilvl w:val="0"/>
          <w:numId w:val="127"/>
        </w:numPr>
        <w:autoSpaceDE w:val="0"/>
        <w:autoSpaceDN w:val="0"/>
        <w:adjustRightInd w:val="0"/>
        <w:rPr>
          <w:rFonts w:ascii="Ubuntu" w:hAnsi="Ubuntu" w:cs="Arial"/>
          <w:color w:val="000000"/>
          <w:szCs w:val="22"/>
        </w:rPr>
      </w:pPr>
      <w:r w:rsidRPr="00132202">
        <w:rPr>
          <w:rFonts w:ascii="Ubuntu" w:hAnsi="Ubuntu" w:cs="Arial"/>
        </w:rPr>
        <w:t xml:space="preserve">Der Transportkunde benennt den Bilanzkreisverantwortlichen und teilt dem Netzbetreiber die Bilanzkreisnummer oder die Sub-Bilanzkontonummer mit, der der Einspeisepunkte zugeordnet wird. Der Transportkunde sichert zu, dass er vom Bilanzkreisverantwortlichen bevollmächtigt ist, in dessen Namen den Einspeisepunkt einem Bilanzkreis oder Sub-Bilanzkonto zuzuordnen. Der Netzbetreiber behält sich aber vor, bei </w:t>
      </w:r>
      <w:r w:rsidR="00733128" w:rsidRPr="00132202">
        <w:rPr>
          <w:rFonts w:ascii="Ubuntu" w:hAnsi="Ubuntu" w:cs="Arial"/>
        </w:rPr>
        <w:t>vorliegenden</w:t>
      </w:r>
      <w:r w:rsidRPr="00132202">
        <w:rPr>
          <w:rFonts w:ascii="Ubuntu" w:hAnsi="Ubuntu" w:cs="Arial"/>
        </w:rPr>
        <w:t xml:space="preserve"> Zweifeln die Vorlage der Vollmacht zu verlangen.</w:t>
      </w:r>
      <w:r w:rsidRPr="00132202">
        <w:rPr>
          <w:rFonts w:ascii="Ubuntu" w:hAnsi="Ubuntu" w:cs="Arial"/>
          <w:rtl/>
        </w:rPr>
        <w:t xml:space="preserve"> </w:t>
      </w:r>
      <w:r w:rsidR="005932B2" w:rsidRPr="00132202">
        <w:rPr>
          <w:rFonts w:ascii="Ubuntu" w:hAnsi="Ubuntu" w:cs="Arial"/>
          <w:szCs w:val="22"/>
        </w:rPr>
        <w:t>Hierzu genügt in der Regel die Übersendung einer Kopie der Vollmachtsurkunde im Rahmen eines elektronischen Dokuments.</w:t>
      </w:r>
      <w:r w:rsidR="005932B2" w:rsidRPr="00132202">
        <w:rPr>
          <w:rFonts w:ascii="Ubuntu" w:hAnsi="Ubuntu" w:cs="Arial"/>
          <w:rtl/>
        </w:rPr>
        <w:t xml:space="preserve"> </w:t>
      </w:r>
      <w:r w:rsidRPr="00132202">
        <w:rPr>
          <w:rFonts w:ascii="Ubuntu" w:hAnsi="Ubuntu" w:cs="Arial"/>
        </w:rPr>
        <w:t>Der Transportkunde stellt den Netzbetreiber von Haftungsansprüchen Dritter frei, die daraus resultieren, dass zugesicherte Vollmachten des Bilanzkreisverantwortlichen tatsächlich nicht oder nicht rechtswirksam vorliegen oder keine rechtzeitige Mitteilung über die Beendigung bzw. Kündigung des Bilanzkreisvertrages vorliegt.</w:t>
      </w:r>
    </w:p>
    <w:p w14:paraId="428EC6F1" w14:textId="77777777" w:rsidR="00CE1213" w:rsidRPr="00132202" w:rsidRDefault="00CE1213" w:rsidP="006A3F73">
      <w:pPr>
        <w:numPr>
          <w:ilvl w:val="0"/>
          <w:numId w:val="127"/>
        </w:numPr>
        <w:autoSpaceDE w:val="0"/>
        <w:autoSpaceDN w:val="0"/>
        <w:adjustRightInd w:val="0"/>
        <w:rPr>
          <w:rFonts w:ascii="Ubuntu" w:hAnsi="Ubuntu" w:cs="Arial"/>
          <w:color w:val="000000"/>
          <w:szCs w:val="22"/>
        </w:rPr>
      </w:pPr>
      <w:r w:rsidRPr="00132202">
        <w:rPr>
          <w:rFonts w:ascii="Ubuntu" w:hAnsi="Ubuntu" w:cs="Arial"/>
          <w:color w:val="000000"/>
          <w:szCs w:val="22"/>
        </w:rPr>
        <w:t xml:space="preserve">Änderungen von bilanzierungsrelevanten </w:t>
      </w:r>
      <w:r w:rsidRPr="00132202">
        <w:rPr>
          <w:rFonts w:ascii="Ubuntu" w:hAnsi="Ubuntu"/>
        </w:rPr>
        <w:t xml:space="preserve">Angaben sind </w:t>
      </w:r>
      <w:r w:rsidRPr="00132202">
        <w:rPr>
          <w:rFonts w:ascii="Ubuntu" w:hAnsi="Ubuntu" w:cs="Arial"/>
          <w:color w:val="000000"/>
          <w:szCs w:val="22"/>
        </w:rPr>
        <w:t>vom Transportkunden mit einer Frist von einem Monat vor Wirksamwerden der Änderung mitzuteilen.</w:t>
      </w:r>
    </w:p>
    <w:p w14:paraId="7A72D6ED" w14:textId="77777777" w:rsidR="00CE1213" w:rsidRPr="00132202" w:rsidRDefault="008C4B8B" w:rsidP="008C4B8B">
      <w:pPr>
        <w:pStyle w:val="berschrift1"/>
        <w:rPr>
          <w:rFonts w:ascii="Ubuntu" w:hAnsi="Ubuntu"/>
        </w:rPr>
      </w:pPr>
      <w:bookmarkStart w:id="23" w:name="_Toc321122700"/>
      <w:bookmarkStart w:id="24" w:name="_Toc59333055"/>
      <w:bookmarkStart w:id="25" w:name="_Toc65219181"/>
      <w:r w:rsidRPr="00132202">
        <w:rPr>
          <w:rFonts w:ascii="Ubuntu" w:hAnsi="Ubuntu"/>
        </w:rPr>
        <w:t xml:space="preserve">§ 5 </w:t>
      </w:r>
      <w:r w:rsidR="00CE1213" w:rsidRPr="00132202">
        <w:rPr>
          <w:rFonts w:ascii="Ubuntu" w:hAnsi="Ubuntu"/>
        </w:rPr>
        <w:t>Messung</w:t>
      </w:r>
      <w:bookmarkEnd w:id="23"/>
      <w:bookmarkEnd w:id="24"/>
      <w:bookmarkEnd w:id="25"/>
    </w:p>
    <w:p w14:paraId="22AC37F6" w14:textId="77777777" w:rsidR="00CE1213" w:rsidRPr="00132202" w:rsidRDefault="00CE1213" w:rsidP="00065E96">
      <w:pPr>
        <w:numPr>
          <w:ilvl w:val="0"/>
          <w:numId w:val="128"/>
        </w:numPr>
        <w:rPr>
          <w:rFonts w:ascii="Ubuntu" w:hAnsi="Ubuntu"/>
          <w:szCs w:val="22"/>
        </w:rPr>
      </w:pPr>
      <w:r w:rsidRPr="00132202">
        <w:rPr>
          <w:rFonts w:ascii="Ubuntu" w:hAnsi="Ubuntu"/>
        </w:rPr>
        <w:t>Die Messung erfolgt durch den Netzbetreiber.</w:t>
      </w:r>
    </w:p>
    <w:p w14:paraId="43EBA791" w14:textId="05F3FB92" w:rsidR="00CE1213" w:rsidRPr="00132202" w:rsidRDefault="00CE1213" w:rsidP="00065E96">
      <w:pPr>
        <w:numPr>
          <w:ilvl w:val="0"/>
          <w:numId w:val="128"/>
        </w:numPr>
        <w:rPr>
          <w:rFonts w:ascii="Ubuntu" w:hAnsi="Ubuntu"/>
          <w:szCs w:val="22"/>
        </w:rPr>
      </w:pPr>
      <w:r w:rsidRPr="00132202">
        <w:rPr>
          <w:rFonts w:ascii="Ubuntu" w:hAnsi="Ubuntu"/>
          <w:szCs w:val="22"/>
        </w:rPr>
        <w:t>Die vom Transportkunden in das Gasversorgungsnetz des Netzbetreibers eingespeiste Biogasmenge wird in „kWh“ als Produkt aus Normenvolumen und Abrechnungsbrennwert auf Basis des für die Einspeisestelle ermittelten abrechnungsrelevanten Brennwertes ausgewiesen.</w:t>
      </w:r>
    </w:p>
    <w:p w14:paraId="42883F4A" w14:textId="26672F52" w:rsidR="00CE1213" w:rsidRPr="00132202" w:rsidRDefault="00CE1213" w:rsidP="00065E96">
      <w:pPr>
        <w:numPr>
          <w:ilvl w:val="0"/>
          <w:numId w:val="128"/>
        </w:numPr>
        <w:autoSpaceDE w:val="0"/>
        <w:autoSpaceDN w:val="0"/>
        <w:adjustRightInd w:val="0"/>
        <w:rPr>
          <w:rFonts w:ascii="Ubuntu" w:hAnsi="Ubuntu" w:cs="Arial"/>
          <w:color w:val="000000"/>
          <w:szCs w:val="22"/>
        </w:rPr>
      </w:pPr>
      <w:r w:rsidRPr="00132202">
        <w:rPr>
          <w:rFonts w:ascii="Ubuntu" w:hAnsi="Ubuntu" w:cs="Arial"/>
          <w:color w:val="000000"/>
          <w:szCs w:val="22"/>
        </w:rPr>
        <w:t xml:space="preserve">Der Netzbetreiber ist berechtigt, für die vom Transportkunden übergebenen Biogasmengen Ersatzwerte zu bilden, soweit ihm keine Messwerte vorliegen. Die Ersatzwertbildung erfolgt nach dem </w:t>
      </w:r>
      <w:r w:rsidR="000C75A4" w:rsidRPr="00132202">
        <w:rPr>
          <w:rFonts w:ascii="Ubuntu" w:hAnsi="Ubuntu" w:cs="Arial"/>
          <w:color w:val="000000"/>
          <w:szCs w:val="22"/>
        </w:rPr>
        <w:t>DVGW-</w:t>
      </w:r>
      <w:r w:rsidRPr="00132202">
        <w:rPr>
          <w:rFonts w:ascii="Ubuntu" w:hAnsi="Ubuntu" w:cs="Arial"/>
          <w:color w:val="000000"/>
          <w:szCs w:val="22"/>
        </w:rPr>
        <w:t>Arbeitsblatt G 685.</w:t>
      </w:r>
    </w:p>
    <w:p w14:paraId="7FF0DD02" w14:textId="2B0E8A8C" w:rsidR="00CE1213" w:rsidRPr="00132202" w:rsidRDefault="00CE1213" w:rsidP="00065E96">
      <w:pPr>
        <w:numPr>
          <w:ilvl w:val="0"/>
          <w:numId w:val="128"/>
        </w:numPr>
        <w:rPr>
          <w:rFonts w:ascii="Ubuntu" w:hAnsi="Ubuntu"/>
        </w:rPr>
      </w:pPr>
      <w:r w:rsidRPr="00132202">
        <w:rPr>
          <w:rFonts w:ascii="Ubuntu" w:hAnsi="Ubuntu"/>
        </w:rPr>
        <w:t>Die Vorgaben de</w:t>
      </w:r>
      <w:r w:rsidR="00843953" w:rsidRPr="00132202">
        <w:rPr>
          <w:rFonts w:ascii="Ubuntu" w:hAnsi="Ubuntu"/>
        </w:rPr>
        <w:t>s</w:t>
      </w:r>
      <w:r w:rsidRPr="00132202">
        <w:rPr>
          <w:rFonts w:ascii="Ubuntu" w:hAnsi="Ubuntu"/>
        </w:rPr>
        <w:t xml:space="preserve"> § </w:t>
      </w:r>
      <w:r w:rsidR="00843953" w:rsidRPr="00132202">
        <w:rPr>
          <w:rFonts w:ascii="Ubuntu" w:hAnsi="Ubuntu"/>
        </w:rPr>
        <w:t>71 Messstellenbetriebsgesetz (MsbG)</w:t>
      </w:r>
      <w:r w:rsidRPr="00132202">
        <w:rPr>
          <w:rFonts w:ascii="Ubuntu" w:hAnsi="Ubuntu"/>
        </w:rPr>
        <w:t xml:space="preserve"> zur Nachprüfung von Messeinrichtungen und zum Vorgehen bei Messfehlern gelten entsprechend.</w:t>
      </w:r>
    </w:p>
    <w:p w14:paraId="565BA1D7" w14:textId="050058E0" w:rsidR="00CE1213" w:rsidRPr="00132202" w:rsidRDefault="00CE1213" w:rsidP="00065E96">
      <w:pPr>
        <w:numPr>
          <w:ilvl w:val="0"/>
          <w:numId w:val="128"/>
        </w:numPr>
        <w:autoSpaceDE w:val="0"/>
        <w:autoSpaceDN w:val="0"/>
        <w:adjustRightInd w:val="0"/>
        <w:rPr>
          <w:rFonts w:ascii="Ubuntu" w:hAnsi="Ubuntu" w:cs="Arial"/>
          <w:color w:val="000000"/>
          <w:szCs w:val="22"/>
        </w:rPr>
      </w:pPr>
      <w:r w:rsidRPr="00132202">
        <w:rPr>
          <w:rFonts w:ascii="Ubuntu" w:hAnsi="Ubuntu"/>
        </w:rPr>
        <w:t>Weitere Einzelheiten der Messung werden in Anlage</w:t>
      </w:r>
      <w:r w:rsidR="00F00A83" w:rsidRPr="00132202">
        <w:rPr>
          <w:rFonts w:ascii="Ubuntu" w:hAnsi="Ubuntu"/>
        </w:rPr>
        <w:t xml:space="preserve"> </w:t>
      </w:r>
      <w:r w:rsidRPr="00132202">
        <w:rPr>
          <w:rFonts w:ascii="Ubuntu" w:hAnsi="Ubuntu"/>
        </w:rPr>
        <w:t>2 geregelt.</w:t>
      </w:r>
    </w:p>
    <w:p w14:paraId="145CA8B9" w14:textId="77777777" w:rsidR="00CE1213" w:rsidRPr="00132202" w:rsidRDefault="008C4B8B" w:rsidP="008C4B8B">
      <w:pPr>
        <w:pStyle w:val="berschrift1"/>
        <w:rPr>
          <w:rFonts w:ascii="Ubuntu" w:hAnsi="Ubuntu"/>
        </w:rPr>
      </w:pPr>
      <w:bookmarkStart w:id="26" w:name="_Toc321122701"/>
      <w:bookmarkStart w:id="27" w:name="_Toc59333056"/>
      <w:bookmarkStart w:id="28" w:name="_Toc65219182"/>
      <w:r w:rsidRPr="00132202">
        <w:rPr>
          <w:rFonts w:ascii="Ubuntu" w:hAnsi="Ubuntu"/>
        </w:rPr>
        <w:t xml:space="preserve">§ 6 </w:t>
      </w:r>
      <w:r w:rsidR="00CE1213" w:rsidRPr="00132202">
        <w:rPr>
          <w:rFonts w:ascii="Ubuntu" w:hAnsi="Ubuntu"/>
        </w:rPr>
        <w:t>Qualitätsanforderungen</w:t>
      </w:r>
      <w:bookmarkEnd w:id="26"/>
      <w:bookmarkEnd w:id="27"/>
      <w:bookmarkEnd w:id="28"/>
    </w:p>
    <w:p w14:paraId="41C17F19" w14:textId="77777777" w:rsidR="00CE1213" w:rsidRPr="00132202" w:rsidRDefault="00CE1213" w:rsidP="00065E96">
      <w:pPr>
        <w:numPr>
          <w:ilvl w:val="0"/>
          <w:numId w:val="129"/>
        </w:numPr>
        <w:autoSpaceDE w:val="0"/>
        <w:autoSpaceDN w:val="0"/>
        <w:adjustRightInd w:val="0"/>
        <w:rPr>
          <w:rFonts w:ascii="Ubuntu" w:hAnsi="Ubuntu"/>
        </w:rPr>
      </w:pPr>
      <w:r w:rsidRPr="00132202">
        <w:rPr>
          <w:rFonts w:ascii="Ubuntu" w:hAnsi="Ubuntu" w:cs="Arial"/>
          <w:color w:val="000000"/>
          <w:szCs w:val="22"/>
        </w:rPr>
        <w:t>Der Netzbetreiber ist für Odorierung und die Messung der Gasbeschaffenheit verantwortlich.</w:t>
      </w:r>
    </w:p>
    <w:p w14:paraId="3735BD45" w14:textId="67E5F473" w:rsidR="00CE1213" w:rsidRPr="00132202" w:rsidRDefault="00CE1213" w:rsidP="00065E96">
      <w:pPr>
        <w:numPr>
          <w:ilvl w:val="0"/>
          <w:numId w:val="129"/>
        </w:numPr>
        <w:autoSpaceDE w:val="0"/>
        <w:autoSpaceDN w:val="0"/>
        <w:adjustRightInd w:val="0"/>
        <w:rPr>
          <w:rFonts w:ascii="Ubuntu" w:hAnsi="Ubuntu" w:cs="Arial"/>
          <w:color w:val="000000"/>
          <w:szCs w:val="22"/>
        </w:rPr>
      </w:pPr>
      <w:r w:rsidRPr="00132202">
        <w:rPr>
          <w:rFonts w:ascii="Ubuntu" w:hAnsi="Ubuntu" w:cs="Arial"/>
          <w:color w:val="000000"/>
          <w:szCs w:val="22"/>
        </w:rPr>
        <w:t>Die für den Einspeisepunkt in Anlage 1 beschriebenen technischen Anforderungen sind einzuhalten.</w:t>
      </w:r>
    </w:p>
    <w:p w14:paraId="23AADC15" w14:textId="7BDFC693" w:rsidR="00CE1213" w:rsidRPr="00132202" w:rsidRDefault="008C4B8B" w:rsidP="008C4B8B">
      <w:pPr>
        <w:pStyle w:val="berschrift1"/>
        <w:rPr>
          <w:rFonts w:ascii="Ubuntu" w:hAnsi="Ubuntu"/>
        </w:rPr>
      </w:pPr>
      <w:bookmarkStart w:id="29" w:name="_Toc321122702"/>
      <w:bookmarkStart w:id="30" w:name="_Toc59333057"/>
      <w:bookmarkStart w:id="31" w:name="_Toc65219183"/>
      <w:r w:rsidRPr="00132202">
        <w:rPr>
          <w:rFonts w:ascii="Ubuntu" w:hAnsi="Ubuntu"/>
        </w:rPr>
        <w:lastRenderedPageBreak/>
        <w:t xml:space="preserve">§ 7 </w:t>
      </w:r>
      <w:r w:rsidR="00CE1213" w:rsidRPr="00132202">
        <w:rPr>
          <w:rFonts w:ascii="Ubuntu" w:hAnsi="Ubuntu"/>
        </w:rPr>
        <w:t>Allokation</w:t>
      </w:r>
      <w:bookmarkEnd w:id="29"/>
      <w:bookmarkEnd w:id="30"/>
      <w:bookmarkEnd w:id="31"/>
    </w:p>
    <w:p w14:paraId="6CC9C733" w14:textId="52D1FDB2" w:rsidR="00CE1213" w:rsidRPr="00132202" w:rsidRDefault="00CE1213" w:rsidP="00065E96">
      <w:pPr>
        <w:numPr>
          <w:ilvl w:val="0"/>
          <w:numId w:val="130"/>
        </w:numPr>
        <w:jc w:val="both"/>
        <w:rPr>
          <w:rFonts w:ascii="Ubuntu" w:hAnsi="Ubuntu"/>
        </w:rPr>
      </w:pPr>
      <w:r w:rsidRPr="00132202">
        <w:rPr>
          <w:rFonts w:ascii="Ubuntu" w:hAnsi="Ubuntu" w:cs="Arial"/>
          <w:color w:val="000000"/>
        </w:rPr>
        <w:t xml:space="preserve">Der Netzbetreiber ermittelt für jeden Bilanzkreis bzw. jedes Sub-Bilanzkonto die an Einspeisepunkten eingespeisten Biogasmengen und ordnet diese auf Basis der Bilanzkreiszuordnung </w:t>
      </w:r>
      <w:r w:rsidRPr="00132202">
        <w:rPr>
          <w:rFonts w:ascii="Ubuntu" w:hAnsi="Ubuntu"/>
        </w:rPr>
        <w:t>dem betroffenen Bilanzkreis bzw. Sub-Bilanzkonto zu.</w:t>
      </w:r>
    </w:p>
    <w:p w14:paraId="13EBEADD" w14:textId="77777777" w:rsidR="00CE1213" w:rsidRPr="00132202" w:rsidRDefault="00CE1213" w:rsidP="00065E96">
      <w:pPr>
        <w:numPr>
          <w:ilvl w:val="0"/>
          <w:numId w:val="130"/>
        </w:numPr>
        <w:autoSpaceDE w:val="0"/>
        <w:autoSpaceDN w:val="0"/>
        <w:adjustRightInd w:val="0"/>
        <w:rPr>
          <w:rFonts w:ascii="Ubuntu" w:hAnsi="Ubuntu"/>
        </w:rPr>
      </w:pPr>
      <w:r w:rsidRPr="00132202">
        <w:rPr>
          <w:rFonts w:ascii="Ubuntu" w:hAnsi="Ubuntu"/>
        </w:rPr>
        <w:t xml:space="preserve">Die vom </w:t>
      </w:r>
      <w:r w:rsidR="006B7726" w:rsidRPr="00132202">
        <w:rPr>
          <w:rFonts w:ascii="Ubuntu" w:hAnsi="Ubuntu"/>
        </w:rPr>
        <w:t xml:space="preserve">Netzbetreiber </w:t>
      </w:r>
      <w:r w:rsidRPr="00132202">
        <w:rPr>
          <w:rFonts w:ascii="Ubuntu" w:hAnsi="Ubuntu"/>
        </w:rPr>
        <w:t>gegebenenfalls zur Konditionierung zugemischten Flüssiggas-Mengen zur Anpassung auf den notwendigen Brennwert im Netz des Netzbetreibers gemäß § 36 Abs. 3 GasNZV bleiben dabei unberücksichtigt.</w:t>
      </w:r>
    </w:p>
    <w:p w14:paraId="5C9DD329" w14:textId="77777777" w:rsidR="00CE1213" w:rsidRPr="00132202" w:rsidRDefault="008C4B8B" w:rsidP="008C4B8B">
      <w:pPr>
        <w:pStyle w:val="berschrift1"/>
        <w:rPr>
          <w:rFonts w:ascii="Ubuntu" w:hAnsi="Ubuntu"/>
        </w:rPr>
      </w:pPr>
      <w:bookmarkStart w:id="32" w:name="_Toc287993107"/>
      <w:bookmarkStart w:id="33" w:name="_Toc287993419"/>
      <w:bookmarkStart w:id="34" w:name="_Toc288026740"/>
      <w:bookmarkStart w:id="35" w:name="_Toc288076322"/>
      <w:bookmarkStart w:id="36" w:name="_Toc288077000"/>
      <w:bookmarkStart w:id="37" w:name="_Toc288077341"/>
      <w:bookmarkStart w:id="38" w:name="_Toc288078168"/>
      <w:bookmarkStart w:id="39" w:name="_Toc321122703"/>
      <w:bookmarkStart w:id="40" w:name="_Toc59333058"/>
      <w:bookmarkStart w:id="41" w:name="_Toc65219184"/>
      <w:bookmarkEnd w:id="32"/>
      <w:bookmarkEnd w:id="33"/>
      <w:bookmarkEnd w:id="34"/>
      <w:bookmarkEnd w:id="35"/>
      <w:bookmarkEnd w:id="36"/>
      <w:bookmarkEnd w:id="37"/>
      <w:bookmarkEnd w:id="38"/>
      <w:r w:rsidRPr="00132202">
        <w:rPr>
          <w:rFonts w:ascii="Ubuntu" w:hAnsi="Ubuntu"/>
        </w:rPr>
        <w:t xml:space="preserve">§ 8 </w:t>
      </w:r>
      <w:r w:rsidR="00CE1213" w:rsidRPr="00132202">
        <w:rPr>
          <w:rFonts w:ascii="Ubuntu" w:hAnsi="Ubuntu"/>
        </w:rPr>
        <w:t>Pauschales Entgelt für vermiedene Netzkosten</w:t>
      </w:r>
      <w:bookmarkEnd w:id="39"/>
      <w:bookmarkEnd w:id="40"/>
      <w:bookmarkEnd w:id="41"/>
    </w:p>
    <w:p w14:paraId="2DBAB28C" w14:textId="77777777" w:rsidR="00CE1213" w:rsidRPr="00132202" w:rsidRDefault="00CE1213" w:rsidP="00065E96">
      <w:pPr>
        <w:numPr>
          <w:ilvl w:val="0"/>
          <w:numId w:val="131"/>
        </w:numPr>
        <w:autoSpaceDE w:val="0"/>
        <w:autoSpaceDN w:val="0"/>
        <w:adjustRightInd w:val="0"/>
        <w:rPr>
          <w:rFonts w:ascii="Ubuntu" w:hAnsi="Ubuntu" w:cs="Arial"/>
          <w:color w:val="000000"/>
          <w:szCs w:val="22"/>
        </w:rPr>
      </w:pPr>
      <w:r w:rsidRPr="00132202">
        <w:rPr>
          <w:rFonts w:ascii="Ubuntu" w:hAnsi="Ubuntu" w:cs="Arial"/>
          <w:color w:val="000000"/>
          <w:szCs w:val="22"/>
        </w:rPr>
        <w:t>Der Netzbetreiber zahlt dem Transportkunden für das am Einspeisepunkt zum Gasversorgungsnetz übergebene Biogas ein pauschales Entgelt für vermiedene Netzkosten in der gemäß § 20</w:t>
      </w:r>
      <w:r w:rsidR="005C450A" w:rsidRPr="00132202">
        <w:rPr>
          <w:rFonts w:ascii="Ubuntu" w:hAnsi="Ubuntu" w:cs="Arial"/>
          <w:color w:val="000000"/>
          <w:szCs w:val="22"/>
        </w:rPr>
        <w:t xml:space="preserve"> </w:t>
      </w:r>
      <w:r w:rsidRPr="00132202">
        <w:rPr>
          <w:rFonts w:ascii="Ubuntu" w:hAnsi="Ubuntu" w:cs="Arial"/>
          <w:color w:val="000000"/>
          <w:szCs w:val="22"/>
        </w:rPr>
        <w:t>a GasNEV gesetzlich festgelegten Höhe.</w:t>
      </w:r>
    </w:p>
    <w:p w14:paraId="6E6078DA" w14:textId="5F8F161C" w:rsidR="00CE1213" w:rsidRPr="00132202" w:rsidRDefault="00CE1213" w:rsidP="00065E96">
      <w:pPr>
        <w:numPr>
          <w:ilvl w:val="0"/>
          <w:numId w:val="131"/>
        </w:numPr>
        <w:autoSpaceDE w:val="0"/>
        <w:autoSpaceDN w:val="0"/>
        <w:adjustRightInd w:val="0"/>
        <w:rPr>
          <w:rFonts w:ascii="Ubuntu" w:hAnsi="Ubuntu" w:cs="Arial"/>
          <w:color w:val="000000"/>
          <w:szCs w:val="22"/>
        </w:rPr>
      </w:pPr>
      <w:r w:rsidRPr="00132202">
        <w:rPr>
          <w:rFonts w:ascii="Ubuntu" w:hAnsi="Ubuntu" w:cs="Arial"/>
          <w:color w:val="000000"/>
          <w:szCs w:val="22"/>
        </w:rPr>
        <w:t>Die Abrechnung des Entgeltes für vermiedene Netzkosten nach § 20</w:t>
      </w:r>
      <w:r w:rsidR="005C450A" w:rsidRPr="00132202">
        <w:rPr>
          <w:rFonts w:ascii="Ubuntu" w:hAnsi="Ubuntu" w:cs="Arial"/>
          <w:color w:val="000000"/>
          <w:szCs w:val="22"/>
        </w:rPr>
        <w:t xml:space="preserve"> </w:t>
      </w:r>
      <w:r w:rsidRPr="00132202">
        <w:rPr>
          <w:rFonts w:ascii="Ubuntu" w:hAnsi="Ubuntu" w:cs="Arial"/>
          <w:color w:val="000000"/>
          <w:szCs w:val="22"/>
        </w:rPr>
        <w:t xml:space="preserve">a GasNEV erfolgt monatlich endgültig auf Basis der </w:t>
      </w:r>
      <w:r w:rsidR="00124563" w:rsidRPr="00132202">
        <w:rPr>
          <w:rFonts w:ascii="Ubuntu" w:hAnsi="Ubuntu"/>
        </w:rPr>
        <w:t>Energie</w:t>
      </w:r>
      <w:r w:rsidR="00AE35F7" w:rsidRPr="00132202">
        <w:rPr>
          <w:rFonts w:ascii="Ubuntu" w:hAnsi="Ubuntu"/>
        </w:rPr>
        <w:t>mengen</w:t>
      </w:r>
      <w:r w:rsidR="00124563" w:rsidRPr="00132202">
        <w:rPr>
          <w:rFonts w:ascii="Ubuntu" w:hAnsi="Ubuntu"/>
        </w:rPr>
        <w:t>ermittlung</w:t>
      </w:r>
      <w:r w:rsidRPr="00132202">
        <w:rPr>
          <w:rFonts w:ascii="Ubuntu" w:hAnsi="Ubuntu"/>
        </w:rPr>
        <w:t xml:space="preserve"> </w:t>
      </w:r>
      <w:r w:rsidRPr="00132202">
        <w:rPr>
          <w:rFonts w:ascii="Ubuntu" w:hAnsi="Ubuntu" w:cs="Arial"/>
          <w:color w:val="000000"/>
          <w:szCs w:val="22"/>
        </w:rPr>
        <w:t xml:space="preserve">nach § 5. </w:t>
      </w:r>
      <w:r w:rsidRPr="00132202">
        <w:rPr>
          <w:rFonts w:ascii="Ubuntu" w:hAnsi="Ubuntu"/>
        </w:rPr>
        <w:t>Die vom Netzbetreiber gegebenenfalls zur Konditionierung zugemischten Flüssiggas-Mengen, zur Anpassung auf den notwendigen Brennwert gemäß § 36 Abs. 3 GasNZV, bleiben dabei unberücksichtigt.</w:t>
      </w:r>
    </w:p>
    <w:p w14:paraId="060934CA" w14:textId="77777777" w:rsidR="00CE1213" w:rsidRPr="00132202" w:rsidRDefault="00CE1213" w:rsidP="00065E96">
      <w:pPr>
        <w:numPr>
          <w:ilvl w:val="0"/>
          <w:numId w:val="131"/>
        </w:numPr>
        <w:autoSpaceDE w:val="0"/>
        <w:autoSpaceDN w:val="0"/>
        <w:adjustRightInd w:val="0"/>
        <w:rPr>
          <w:rFonts w:ascii="Ubuntu" w:hAnsi="Ubuntu" w:cs="Arial"/>
          <w:color w:val="000000"/>
          <w:szCs w:val="22"/>
        </w:rPr>
      </w:pPr>
      <w:r w:rsidRPr="00132202">
        <w:rPr>
          <w:rFonts w:ascii="Ubuntu" w:hAnsi="Ubuntu" w:cs="Arial"/>
          <w:color w:val="000000"/>
          <w:szCs w:val="22"/>
        </w:rPr>
        <w:t xml:space="preserve">Das Entgelt wird vom Netzbetreiber bis zum 25. Tag des Folgemonats auf das vom Transportkunden in der Anlage </w:t>
      </w:r>
      <w:r w:rsidR="00606D73" w:rsidRPr="00132202">
        <w:rPr>
          <w:rFonts w:ascii="Ubuntu" w:hAnsi="Ubuntu" w:cs="Arial"/>
          <w:color w:val="000000"/>
          <w:szCs w:val="22"/>
        </w:rPr>
        <w:t>3</w:t>
      </w:r>
      <w:r w:rsidRPr="00132202">
        <w:rPr>
          <w:rFonts w:ascii="Ubuntu" w:hAnsi="Ubuntu" w:cs="Arial"/>
          <w:color w:val="000000"/>
          <w:szCs w:val="22"/>
        </w:rPr>
        <w:t xml:space="preserve"> angegebene Konto überwiesen.</w:t>
      </w:r>
    </w:p>
    <w:p w14:paraId="2A3AEAF2" w14:textId="77777777" w:rsidR="00CE1213" w:rsidRPr="00132202" w:rsidRDefault="008C4B8B" w:rsidP="008C4B8B">
      <w:pPr>
        <w:pStyle w:val="berschrift1"/>
        <w:rPr>
          <w:rFonts w:ascii="Ubuntu" w:hAnsi="Ubuntu"/>
        </w:rPr>
      </w:pPr>
      <w:bookmarkStart w:id="42" w:name="_Toc321122704"/>
      <w:bookmarkStart w:id="43" w:name="_Toc59333059"/>
      <w:bookmarkStart w:id="44" w:name="_Toc65219185"/>
      <w:r w:rsidRPr="00132202">
        <w:rPr>
          <w:rFonts w:ascii="Ubuntu" w:hAnsi="Ubuntu"/>
        </w:rPr>
        <w:t xml:space="preserve">§ 9 </w:t>
      </w:r>
      <w:r w:rsidR="00CE1213" w:rsidRPr="00132202">
        <w:rPr>
          <w:rFonts w:ascii="Ubuntu" w:hAnsi="Ubuntu"/>
        </w:rPr>
        <w:t>Unterbrechung des Netzzugangs</w:t>
      </w:r>
      <w:bookmarkEnd w:id="42"/>
      <w:bookmarkEnd w:id="43"/>
      <w:bookmarkEnd w:id="44"/>
    </w:p>
    <w:p w14:paraId="31541D48" w14:textId="77777777" w:rsidR="00CE1213" w:rsidRPr="00132202" w:rsidRDefault="00CE1213" w:rsidP="00065E96">
      <w:pPr>
        <w:numPr>
          <w:ilvl w:val="0"/>
          <w:numId w:val="132"/>
        </w:numPr>
        <w:autoSpaceDE w:val="0"/>
        <w:autoSpaceDN w:val="0"/>
        <w:adjustRightInd w:val="0"/>
        <w:rPr>
          <w:rFonts w:ascii="Ubuntu" w:hAnsi="Ubuntu" w:cs="Arial"/>
          <w:color w:val="000000"/>
          <w:szCs w:val="22"/>
        </w:rPr>
      </w:pPr>
      <w:r w:rsidRPr="00132202">
        <w:rPr>
          <w:rFonts w:ascii="Ubuntu" w:hAnsi="Ubuntu" w:cs="Arial"/>
          <w:color w:val="000000"/>
          <w:szCs w:val="22"/>
        </w:rPr>
        <w:t>Eine Unterbrechung der Netznutzung ist in den folgenden Fällen zulässig:</w:t>
      </w:r>
    </w:p>
    <w:p w14:paraId="02F4250F" w14:textId="77777777" w:rsidR="00CE1213" w:rsidRPr="00132202" w:rsidRDefault="00CE1213" w:rsidP="008C7D0D">
      <w:pPr>
        <w:pStyle w:val="BulletPGL2"/>
        <w:numPr>
          <w:ilvl w:val="0"/>
          <w:numId w:val="260"/>
        </w:numPr>
        <w:rPr>
          <w:rFonts w:ascii="Ubuntu" w:hAnsi="Ubuntu"/>
        </w:rPr>
      </w:pPr>
      <w:r w:rsidRPr="00132202">
        <w:rPr>
          <w:rFonts w:ascii="Ubuntu" w:hAnsi="Ubuntu"/>
        </w:rPr>
        <w:t>geplante/vorhersehbare Unterbrechungen</w:t>
      </w:r>
    </w:p>
    <w:p w14:paraId="6B3E5204" w14:textId="77777777" w:rsidR="00CE1213" w:rsidRPr="00132202" w:rsidRDefault="00CE1213" w:rsidP="008C7D0D">
      <w:pPr>
        <w:pStyle w:val="BulletPGL3"/>
        <w:numPr>
          <w:ilvl w:val="0"/>
          <w:numId w:val="261"/>
        </w:numPr>
        <w:rPr>
          <w:rFonts w:ascii="Ubuntu" w:hAnsi="Ubuntu"/>
        </w:rPr>
      </w:pPr>
      <w:r w:rsidRPr="00132202">
        <w:rPr>
          <w:rFonts w:ascii="Ubuntu" w:hAnsi="Ubuntu"/>
        </w:rPr>
        <w:t>zur Vornahme betriebsnotwendiger Instandhaltungsarbeiten (Wartung, Inspektion, Instandsetzung)</w:t>
      </w:r>
    </w:p>
    <w:p w14:paraId="50DD4BAE" w14:textId="77777777" w:rsidR="00CE1213" w:rsidRPr="00132202" w:rsidRDefault="00CE1213" w:rsidP="008C7D0D">
      <w:pPr>
        <w:pStyle w:val="BulletPGL3"/>
        <w:numPr>
          <w:ilvl w:val="0"/>
          <w:numId w:val="261"/>
        </w:numPr>
        <w:rPr>
          <w:rFonts w:ascii="Ubuntu" w:hAnsi="Ubuntu"/>
        </w:rPr>
      </w:pPr>
      <w:r w:rsidRPr="00132202">
        <w:rPr>
          <w:rFonts w:ascii="Ubuntu" w:hAnsi="Ubuntu"/>
        </w:rPr>
        <w:t>zur Vornahme von Maßnahmen zum Neubau, zur Änderung und zur Erweiterung der Anlagen</w:t>
      </w:r>
    </w:p>
    <w:p w14:paraId="54AD3617" w14:textId="77777777" w:rsidR="00CE1213" w:rsidRPr="00132202" w:rsidRDefault="00CE1213" w:rsidP="008C7D0D">
      <w:pPr>
        <w:pStyle w:val="BulletPGL2"/>
        <w:numPr>
          <w:ilvl w:val="0"/>
          <w:numId w:val="260"/>
        </w:numPr>
        <w:rPr>
          <w:rFonts w:ascii="Ubuntu" w:hAnsi="Ubuntu"/>
        </w:rPr>
      </w:pPr>
      <w:r w:rsidRPr="00132202">
        <w:rPr>
          <w:rFonts w:ascii="Ubuntu" w:hAnsi="Ubuntu"/>
        </w:rPr>
        <w:t>unvorhersehbare Unterbrechungen</w:t>
      </w:r>
    </w:p>
    <w:p w14:paraId="1400EF11" w14:textId="77777777" w:rsidR="00CE1213" w:rsidRPr="00132202" w:rsidRDefault="00CE1213" w:rsidP="008C7D0D">
      <w:pPr>
        <w:pStyle w:val="BulletPGL3"/>
        <w:numPr>
          <w:ilvl w:val="0"/>
          <w:numId w:val="262"/>
        </w:numPr>
        <w:rPr>
          <w:rFonts w:ascii="Ubuntu" w:hAnsi="Ubuntu"/>
        </w:rPr>
      </w:pPr>
      <w:r w:rsidRPr="00132202">
        <w:rPr>
          <w:rFonts w:ascii="Ubuntu" w:hAnsi="Ubuntu"/>
        </w:rPr>
        <w:t>zur Vermeidung eines drohenden Netzzusammenbruchs</w:t>
      </w:r>
    </w:p>
    <w:p w14:paraId="02E0296F" w14:textId="77777777" w:rsidR="00CE1213" w:rsidRPr="00132202" w:rsidRDefault="00CE1213" w:rsidP="008C7D0D">
      <w:pPr>
        <w:pStyle w:val="BulletPGL3"/>
        <w:numPr>
          <w:ilvl w:val="0"/>
          <w:numId w:val="262"/>
        </w:numPr>
        <w:rPr>
          <w:rFonts w:ascii="Ubuntu" w:hAnsi="Ubuntu"/>
        </w:rPr>
      </w:pPr>
      <w:r w:rsidRPr="00132202">
        <w:rPr>
          <w:rFonts w:ascii="Ubuntu" w:hAnsi="Ubuntu"/>
        </w:rPr>
        <w:t>bei Störungen auf Grund höherer Gewalt</w:t>
      </w:r>
    </w:p>
    <w:p w14:paraId="6CA23B06" w14:textId="77777777" w:rsidR="00CE1213" w:rsidRPr="00132202" w:rsidRDefault="00CE1213" w:rsidP="008C7D0D">
      <w:pPr>
        <w:pStyle w:val="BulletPGL3"/>
        <w:numPr>
          <w:ilvl w:val="0"/>
          <w:numId w:val="262"/>
        </w:numPr>
        <w:rPr>
          <w:rFonts w:ascii="Ubuntu" w:hAnsi="Ubuntu"/>
        </w:rPr>
      </w:pPr>
      <w:r w:rsidRPr="00132202">
        <w:rPr>
          <w:rFonts w:ascii="Ubuntu" w:hAnsi="Ubuntu"/>
        </w:rPr>
        <w:t>auf Grund nicht planbarer Instandsetzungsmaßnahmen</w:t>
      </w:r>
    </w:p>
    <w:p w14:paraId="26BF3BC3" w14:textId="77777777" w:rsidR="00CE1213" w:rsidRPr="00132202" w:rsidRDefault="00CE1213" w:rsidP="008C7D0D">
      <w:pPr>
        <w:numPr>
          <w:ilvl w:val="0"/>
          <w:numId w:val="262"/>
        </w:numPr>
        <w:rPr>
          <w:rFonts w:ascii="Ubuntu" w:hAnsi="Ubuntu"/>
        </w:rPr>
      </w:pPr>
      <w:r w:rsidRPr="00132202">
        <w:rPr>
          <w:rFonts w:ascii="Ubuntu" w:hAnsi="Ubuntu"/>
        </w:rPr>
        <w:t>um eine unmittelbare Gefahr für die Sicherheit von Personen oder Sachen von erheblichem Wert abzuwenden</w:t>
      </w:r>
    </w:p>
    <w:p w14:paraId="11646582" w14:textId="77777777" w:rsidR="00BD3D7D" w:rsidRPr="00132202" w:rsidRDefault="00BD3D7D" w:rsidP="008C7D0D">
      <w:pPr>
        <w:numPr>
          <w:ilvl w:val="0"/>
          <w:numId w:val="262"/>
        </w:numPr>
        <w:rPr>
          <w:rFonts w:ascii="Ubuntu" w:hAnsi="Ubuntu"/>
        </w:rPr>
      </w:pPr>
      <w:r w:rsidRPr="00132202">
        <w:rPr>
          <w:rFonts w:ascii="Ubuntu" w:hAnsi="Ubuntu"/>
        </w:rPr>
        <w:t>um zu gewährleisten, dass die in der Abschaltmatrix (Anlage 4) beschriebenen technischen Grenzwerte nicht verletzt werden.</w:t>
      </w:r>
    </w:p>
    <w:p w14:paraId="5396F282" w14:textId="77777777" w:rsidR="00CE1213" w:rsidRPr="00132202" w:rsidRDefault="00CE1213" w:rsidP="008C7D0D">
      <w:pPr>
        <w:numPr>
          <w:ilvl w:val="0"/>
          <w:numId w:val="260"/>
        </w:numPr>
        <w:rPr>
          <w:rFonts w:ascii="Ubuntu" w:hAnsi="Ubuntu"/>
        </w:rPr>
      </w:pPr>
      <w:r w:rsidRPr="00132202">
        <w:rPr>
          <w:rFonts w:ascii="Ubuntu" w:hAnsi="Ubuntu"/>
        </w:rPr>
        <w:t>vertraglich vereinbarte bzw. sonstige Unterbrechungen</w:t>
      </w:r>
    </w:p>
    <w:p w14:paraId="60E24D9A" w14:textId="77777777" w:rsidR="00CE1213" w:rsidRPr="00132202" w:rsidRDefault="00CE1213" w:rsidP="00065E96">
      <w:pPr>
        <w:pStyle w:val="GL3ohneZiffer"/>
        <w:rPr>
          <w:rFonts w:ascii="Ubuntu" w:hAnsi="Ubuntu"/>
        </w:rPr>
      </w:pPr>
      <w:r w:rsidRPr="00132202">
        <w:rPr>
          <w:rFonts w:ascii="Ubuntu" w:hAnsi="Ubuntu"/>
        </w:rPr>
        <w:lastRenderedPageBreak/>
        <w:t xml:space="preserve">um zu gewährleisten, dass </w:t>
      </w:r>
      <w:r w:rsidR="00886053" w:rsidRPr="00132202">
        <w:rPr>
          <w:rFonts w:ascii="Ubuntu" w:hAnsi="Ubuntu"/>
        </w:rPr>
        <w:t>unmittelbar</w:t>
      </w:r>
      <w:r w:rsidR="00F70783" w:rsidRPr="00132202">
        <w:rPr>
          <w:rFonts w:ascii="Ubuntu" w:hAnsi="Ubuntu"/>
        </w:rPr>
        <w:t xml:space="preserve"> drohend</w:t>
      </w:r>
      <w:r w:rsidR="00886053" w:rsidRPr="00132202">
        <w:rPr>
          <w:rFonts w:ascii="Ubuntu" w:hAnsi="Ubuntu"/>
        </w:rPr>
        <w:t xml:space="preserve">e erhebliche </w:t>
      </w:r>
      <w:r w:rsidRPr="00132202">
        <w:rPr>
          <w:rFonts w:ascii="Ubuntu" w:hAnsi="Ubuntu"/>
        </w:rPr>
        <w:t xml:space="preserve">Störungen anderer Anschlussnehmer oder -nutzer oder </w:t>
      </w:r>
      <w:r w:rsidR="00886053" w:rsidRPr="00132202">
        <w:rPr>
          <w:rFonts w:ascii="Ubuntu" w:hAnsi="Ubuntu"/>
        </w:rPr>
        <w:t xml:space="preserve">unmittelbar </w:t>
      </w:r>
      <w:r w:rsidR="00F70783" w:rsidRPr="00132202">
        <w:rPr>
          <w:rFonts w:ascii="Ubuntu" w:hAnsi="Ubuntu"/>
        </w:rPr>
        <w:t xml:space="preserve">drohende </w:t>
      </w:r>
      <w:r w:rsidR="00886053" w:rsidRPr="00132202">
        <w:rPr>
          <w:rFonts w:ascii="Ubuntu" w:hAnsi="Ubuntu"/>
        </w:rPr>
        <w:t xml:space="preserve">erheblich </w:t>
      </w:r>
      <w:r w:rsidRPr="00132202">
        <w:rPr>
          <w:rFonts w:ascii="Ubuntu" w:hAnsi="Ubuntu"/>
        </w:rPr>
        <w:t>störende Rückflüsse auf Einrichtungen des Netzbetreibers oder Dritter ausgeschlossen sind.</w:t>
      </w:r>
    </w:p>
    <w:p w14:paraId="64C7E7C2" w14:textId="77777777" w:rsidR="00CE1213" w:rsidRPr="00132202" w:rsidRDefault="00CE1213" w:rsidP="00065E96">
      <w:pPr>
        <w:numPr>
          <w:ilvl w:val="0"/>
          <w:numId w:val="132"/>
        </w:numPr>
        <w:rPr>
          <w:rFonts w:ascii="Ubuntu" w:hAnsi="Ubuntu"/>
        </w:rPr>
      </w:pPr>
      <w:r w:rsidRPr="00132202">
        <w:rPr>
          <w:rFonts w:ascii="Ubuntu" w:hAnsi="Ubuntu"/>
        </w:rPr>
        <w:t>Der Netzbetreiber ist ferner nach Androhung und Ablauf einer angemessenen Frist zur Unterbrechung berechtigt, wenn</w:t>
      </w:r>
    </w:p>
    <w:p w14:paraId="6412DD02" w14:textId="3000A0FB" w:rsidR="00CE1213" w:rsidRPr="00132202" w:rsidRDefault="00CE1213" w:rsidP="008C7D0D">
      <w:pPr>
        <w:numPr>
          <w:ilvl w:val="0"/>
          <w:numId w:val="263"/>
        </w:numPr>
        <w:rPr>
          <w:rFonts w:ascii="Ubuntu" w:hAnsi="Ubuntu"/>
          <w:bCs/>
        </w:rPr>
      </w:pPr>
      <w:r w:rsidRPr="00132202">
        <w:rPr>
          <w:rFonts w:ascii="Ubuntu" w:hAnsi="Ubuntu"/>
        </w:rPr>
        <w:t>der Netzbetreiber nach dem mit dem Anschlussnehmer/-nutzer abgeschlossenen Netzanschluss- und Anschlussnutzungsvertrag berechtigt ist, die Anschlussnutzung</w:t>
      </w:r>
      <w:r w:rsidR="00BF0B43" w:rsidRPr="00132202">
        <w:rPr>
          <w:rFonts w:ascii="Ubuntu" w:hAnsi="Ubuntu"/>
        </w:rPr>
        <w:t xml:space="preserve"> nach Androhung und Ablauf einer angemessenen Frist</w:t>
      </w:r>
      <w:r w:rsidRPr="00132202">
        <w:rPr>
          <w:rFonts w:ascii="Ubuntu" w:hAnsi="Ubuntu"/>
        </w:rPr>
        <w:t xml:space="preserve"> zu unterbrechen, insbesondere in dem Fall, dass </w:t>
      </w:r>
      <w:r w:rsidRPr="00132202">
        <w:rPr>
          <w:rFonts w:ascii="Ubuntu" w:hAnsi="Ubuntu"/>
          <w:bCs/>
        </w:rPr>
        <w:t>die Qualitätsanforderungen nach §</w:t>
      </w:r>
      <w:r w:rsidR="00F00A83" w:rsidRPr="00132202">
        <w:rPr>
          <w:rFonts w:ascii="Ubuntu" w:hAnsi="Ubuntu"/>
          <w:bCs/>
        </w:rPr>
        <w:t xml:space="preserve"> </w:t>
      </w:r>
      <w:r w:rsidRPr="00132202">
        <w:rPr>
          <w:rFonts w:ascii="Ubuntu" w:hAnsi="Ubuntu"/>
          <w:bCs/>
        </w:rPr>
        <w:t>36 Abs. 1 GasNZV nicht eingehalten werden,</w:t>
      </w:r>
    </w:p>
    <w:p w14:paraId="42B58645" w14:textId="77777777" w:rsidR="00CE1213" w:rsidRPr="00132202" w:rsidRDefault="00CE1213" w:rsidP="008C7D0D">
      <w:pPr>
        <w:numPr>
          <w:ilvl w:val="0"/>
          <w:numId w:val="263"/>
        </w:numPr>
        <w:rPr>
          <w:rFonts w:ascii="Ubuntu" w:hAnsi="Ubuntu"/>
        </w:rPr>
      </w:pPr>
      <w:r w:rsidRPr="00132202">
        <w:rPr>
          <w:rFonts w:ascii="Ubuntu" w:hAnsi="Ubuntu"/>
        </w:rPr>
        <w:t>kein Netzanschluss- und Anschlussnutzungsvertrag vorliegt oder nachträglich wegfällt oder</w:t>
      </w:r>
    </w:p>
    <w:p w14:paraId="48ECD829" w14:textId="232C8172" w:rsidR="00CE1213" w:rsidRPr="00132202" w:rsidRDefault="00CE1213" w:rsidP="008C7D0D">
      <w:pPr>
        <w:numPr>
          <w:ilvl w:val="0"/>
          <w:numId w:val="263"/>
        </w:numPr>
        <w:rPr>
          <w:rFonts w:ascii="Ubuntu" w:hAnsi="Ubuntu"/>
        </w:rPr>
      </w:pPr>
      <w:r w:rsidRPr="00132202">
        <w:rPr>
          <w:rFonts w:ascii="Ubuntu" w:hAnsi="Ubuntu"/>
        </w:rPr>
        <w:t>keine Zuordnung zu einem gültigen Bilanzkreis erfolgt oder nachträglich wegfällt.</w:t>
      </w:r>
    </w:p>
    <w:p w14:paraId="412D8798" w14:textId="77777777" w:rsidR="00CE1213" w:rsidRPr="00132202" w:rsidRDefault="00CE1213" w:rsidP="00065E96">
      <w:pPr>
        <w:pStyle w:val="GL2OhneZiffer"/>
        <w:rPr>
          <w:rFonts w:ascii="Ubuntu" w:hAnsi="Ubuntu"/>
        </w:rPr>
      </w:pPr>
      <w:r w:rsidRPr="00132202">
        <w:rPr>
          <w:rFonts w:ascii="Ubuntu" w:hAnsi="Ubuntu"/>
        </w:rPr>
        <w:t xml:space="preserve">Dies gilt nicht, wenn die Folgen der Unterbrechung außer Verhältnis zur Schwere der Zuwiderhandlung stehen oder der Transportkunde darlegt, dass hinreichende Aussicht besteht, dass die Gründe nach </w:t>
      </w:r>
      <w:r w:rsidR="00E81F86" w:rsidRPr="00132202">
        <w:rPr>
          <w:rFonts w:ascii="Ubuntu" w:hAnsi="Ubuntu"/>
        </w:rPr>
        <w:t>Satz 1</w:t>
      </w:r>
      <w:r w:rsidRPr="00132202">
        <w:rPr>
          <w:rFonts w:ascii="Ubuntu" w:hAnsi="Ubuntu"/>
        </w:rPr>
        <w:t xml:space="preserve"> behoben werden. Der Beginn der Unterbrechung nach </w:t>
      </w:r>
      <w:r w:rsidR="00E81F86" w:rsidRPr="00132202">
        <w:rPr>
          <w:rFonts w:ascii="Ubuntu" w:hAnsi="Ubuntu"/>
        </w:rPr>
        <w:t xml:space="preserve">dieser </w:t>
      </w:r>
      <w:r w:rsidRPr="00132202">
        <w:rPr>
          <w:rFonts w:ascii="Ubuntu" w:hAnsi="Ubuntu"/>
        </w:rPr>
        <w:t xml:space="preserve">Ziffer wird vom Netzbetreiber </w:t>
      </w:r>
      <w:r w:rsidR="00A86C54" w:rsidRPr="00132202">
        <w:rPr>
          <w:rFonts w:ascii="Ubuntu" w:hAnsi="Ubuntu"/>
        </w:rPr>
        <w:t xml:space="preserve">3 </w:t>
      </w:r>
      <w:r w:rsidRPr="00132202">
        <w:rPr>
          <w:rFonts w:ascii="Ubuntu" w:hAnsi="Ubuntu"/>
        </w:rPr>
        <w:t>Werktage im Voraus angekündigt. Hat der Netzbetreiber den Netzanschluss- und Anschlussnutzungsvertrag gekündigt, hat er den Transportkunden unverzüglich darüber zu unterrichten.</w:t>
      </w:r>
    </w:p>
    <w:p w14:paraId="0AB79EE0" w14:textId="77777777" w:rsidR="00CE7AE3" w:rsidRPr="00132202" w:rsidRDefault="00CE7AE3" w:rsidP="00065E96">
      <w:pPr>
        <w:numPr>
          <w:ilvl w:val="0"/>
          <w:numId w:val="132"/>
        </w:numPr>
        <w:autoSpaceDE w:val="0"/>
        <w:autoSpaceDN w:val="0"/>
        <w:adjustRightInd w:val="0"/>
        <w:rPr>
          <w:rFonts w:ascii="Ubuntu" w:hAnsi="Ubuntu"/>
        </w:rPr>
      </w:pPr>
      <w:r w:rsidRPr="00132202">
        <w:rPr>
          <w:rFonts w:ascii="Ubuntu" w:hAnsi="Ubuntu"/>
        </w:rPr>
        <w:t>Der Netzbetreiber ist berechtigt, die Netznutzung ohne vorherige Unterrichtung und ohne vorherige Androhung zu unterbrechen, wenn der Netzbetreiber nach dem mit dem Anschlussnehmer/-nutzer abgeschlossenen Netzanschluss- und Anschlussnutzungsvertrag zur Unterbrechung des Netzanschlusses und/oder der Anschlussnutzung ohne vorherige Unterrichtung und ohne vorherige Androhung befugt ist. Der Netzbetreiber wird dem Transportkunden in diesem Fall auf Nachfrage mitteilen, aus welchem Grund die Unterbrechung vorgenommen worden ist.</w:t>
      </w:r>
    </w:p>
    <w:p w14:paraId="4156A3E2" w14:textId="77777777" w:rsidR="00CE1213" w:rsidRPr="00132202" w:rsidRDefault="00CE1213" w:rsidP="00065E96">
      <w:pPr>
        <w:numPr>
          <w:ilvl w:val="0"/>
          <w:numId w:val="132"/>
        </w:numPr>
        <w:autoSpaceDE w:val="0"/>
        <w:autoSpaceDN w:val="0"/>
        <w:adjustRightInd w:val="0"/>
        <w:rPr>
          <w:rFonts w:ascii="Ubuntu" w:hAnsi="Ubuntu"/>
        </w:rPr>
      </w:pPr>
      <w:r w:rsidRPr="00132202">
        <w:rPr>
          <w:rFonts w:ascii="Ubuntu" w:hAnsi="Ubuntu" w:cs="Arial"/>
          <w:color w:val="000000"/>
          <w:szCs w:val="22"/>
        </w:rPr>
        <w:t xml:space="preserve">Im Falle einer Unterbrechung ruht der Netzzugang des Transportkunden. Der Transportkunde kann in diesen Fällen keine Entschädigung </w:t>
      </w:r>
      <w:r w:rsidR="00BF0B43" w:rsidRPr="00132202">
        <w:rPr>
          <w:rFonts w:ascii="Ubuntu" w:hAnsi="Ubuntu" w:cs="Arial"/>
          <w:color w:val="000000"/>
          <w:szCs w:val="22"/>
        </w:rPr>
        <w:t xml:space="preserve">für die Unterbrechung </w:t>
      </w:r>
      <w:r w:rsidRPr="00132202">
        <w:rPr>
          <w:rFonts w:ascii="Ubuntu" w:hAnsi="Ubuntu" w:cs="Arial"/>
          <w:color w:val="000000"/>
          <w:szCs w:val="22"/>
        </w:rPr>
        <w:t>vom Netzbetreiber beanspruchen.</w:t>
      </w:r>
    </w:p>
    <w:p w14:paraId="33D9EAE5" w14:textId="1B996E14" w:rsidR="00CE1213" w:rsidRPr="00132202" w:rsidRDefault="00CE1213" w:rsidP="00065E96">
      <w:pPr>
        <w:numPr>
          <w:ilvl w:val="0"/>
          <w:numId w:val="132"/>
        </w:numPr>
        <w:autoSpaceDE w:val="0"/>
        <w:autoSpaceDN w:val="0"/>
        <w:adjustRightInd w:val="0"/>
        <w:rPr>
          <w:rFonts w:ascii="Ubuntu" w:hAnsi="Ubuntu" w:cs="Arial"/>
          <w:color w:val="000000"/>
          <w:szCs w:val="22"/>
        </w:rPr>
      </w:pPr>
      <w:r w:rsidRPr="00132202">
        <w:rPr>
          <w:rFonts w:ascii="Ubuntu" w:hAnsi="Ubuntu" w:cs="Arial"/>
          <w:color w:val="000000"/>
          <w:szCs w:val="22"/>
        </w:rPr>
        <w:t>Soweit der Netzbetreiber aufgrund einer zulässigen Unterbrechung nach Ziffer</w:t>
      </w:r>
      <w:r w:rsidR="00F00A83" w:rsidRPr="00132202">
        <w:rPr>
          <w:rFonts w:ascii="Ubuntu" w:hAnsi="Ubuntu" w:cs="Arial"/>
          <w:color w:val="000000"/>
          <w:szCs w:val="22"/>
        </w:rPr>
        <w:t xml:space="preserve"> </w:t>
      </w:r>
      <w:r w:rsidRPr="00132202">
        <w:rPr>
          <w:rFonts w:ascii="Ubuntu" w:hAnsi="Ubuntu" w:cs="Arial"/>
          <w:color w:val="000000"/>
          <w:szCs w:val="22"/>
        </w:rPr>
        <w:t xml:space="preserve">1 </w:t>
      </w:r>
      <w:r w:rsidR="00CD4A83" w:rsidRPr="00132202">
        <w:rPr>
          <w:rFonts w:ascii="Ubuntu" w:hAnsi="Ubuntu" w:cs="Arial"/>
          <w:color w:val="000000"/>
          <w:szCs w:val="22"/>
        </w:rPr>
        <w:t xml:space="preserve">bis 3 </w:t>
      </w:r>
      <w:r w:rsidRPr="00132202">
        <w:rPr>
          <w:rFonts w:ascii="Ubuntu" w:hAnsi="Ubuntu" w:cs="Arial"/>
          <w:color w:val="000000"/>
          <w:szCs w:val="22"/>
        </w:rPr>
        <w:t>nicht in der Lage ist, seine Pflichten aus diesem Vertrag zu erfüllen, ist der Netzbetreiber von diesen Pflichten befreit.</w:t>
      </w:r>
    </w:p>
    <w:p w14:paraId="4A152C35" w14:textId="77777777" w:rsidR="00CE1213" w:rsidRPr="00132202" w:rsidRDefault="00CE1213" w:rsidP="00065E96">
      <w:pPr>
        <w:numPr>
          <w:ilvl w:val="0"/>
          <w:numId w:val="132"/>
        </w:numPr>
        <w:autoSpaceDE w:val="0"/>
        <w:autoSpaceDN w:val="0"/>
        <w:adjustRightInd w:val="0"/>
        <w:rPr>
          <w:rFonts w:ascii="Ubuntu" w:hAnsi="Ubuntu" w:cs="Arial"/>
          <w:color w:val="000000"/>
          <w:szCs w:val="22"/>
        </w:rPr>
      </w:pPr>
      <w:r w:rsidRPr="00132202">
        <w:rPr>
          <w:rFonts w:ascii="Ubuntu" w:hAnsi="Ubuntu" w:cs="Arial"/>
          <w:color w:val="000000"/>
          <w:szCs w:val="22"/>
        </w:rPr>
        <w:t xml:space="preserve">Die Regelungen der Ziffer </w:t>
      </w:r>
      <w:r w:rsidR="00CE7AE3" w:rsidRPr="00132202">
        <w:rPr>
          <w:rFonts w:ascii="Ubuntu" w:hAnsi="Ubuntu" w:cs="Arial"/>
          <w:color w:val="000000"/>
          <w:szCs w:val="22"/>
        </w:rPr>
        <w:t>5</w:t>
      </w:r>
      <w:r w:rsidRPr="00132202">
        <w:rPr>
          <w:rFonts w:ascii="Ubuntu" w:hAnsi="Ubuntu" w:cs="Arial"/>
          <w:color w:val="000000"/>
          <w:szCs w:val="22"/>
        </w:rPr>
        <w:t xml:space="preserve"> gelten entsprechend, soweit andere Netzbetreiber im Marktgebiet Maßnahmen nach Ziffer 1 a) </w:t>
      </w:r>
      <w:r w:rsidR="00CE7AE3" w:rsidRPr="00132202">
        <w:rPr>
          <w:rFonts w:ascii="Ubuntu" w:hAnsi="Ubuntu" w:cs="Arial"/>
          <w:color w:val="000000"/>
          <w:szCs w:val="22"/>
        </w:rPr>
        <w:t xml:space="preserve">oder 1 b) </w:t>
      </w:r>
      <w:r w:rsidRPr="00132202">
        <w:rPr>
          <w:rFonts w:ascii="Ubuntu" w:hAnsi="Ubuntu" w:cs="Arial"/>
          <w:color w:val="000000"/>
          <w:szCs w:val="22"/>
        </w:rPr>
        <w:t>durchführen und der Netzbetreiber aufgrund dieser Maßnahmen ganz oder teilweise nicht in der Lage ist, seine Pflichten aus dem Vertrag zu erfüllen.</w:t>
      </w:r>
    </w:p>
    <w:p w14:paraId="294DBF01" w14:textId="77777777" w:rsidR="00CE1213" w:rsidRPr="00132202" w:rsidRDefault="00CE1213" w:rsidP="00065E96">
      <w:pPr>
        <w:numPr>
          <w:ilvl w:val="0"/>
          <w:numId w:val="132"/>
        </w:numPr>
        <w:autoSpaceDE w:val="0"/>
        <w:autoSpaceDN w:val="0"/>
        <w:adjustRightInd w:val="0"/>
        <w:rPr>
          <w:rFonts w:ascii="Ubuntu" w:hAnsi="Ubuntu" w:cs="Arial"/>
          <w:color w:val="000000"/>
          <w:szCs w:val="22"/>
        </w:rPr>
      </w:pPr>
      <w:r w:rsidRPr="00132202">
        <w:rPr>
          <w:rFonts w:ascii="Ubuntu" w:hAnsi="Ubuntu"/>
        </w:rPr>
        <w:t>Der Netzbetreiber hat die Unterbrechung unverzüglich aufzuheben, sobald die Gründe für die Unterbrechung entfallen sind.</w:t>
      </w:r>
    </w:p>
    <w:p w14:paraId="26A5435C" w14:textId="77777777" w:rsidR="00CE1213" w:rsidRPr="00132202" w:rsidRDefault="008C4B8B" w:rsidP="008C4B8B">
      <w:pPr>
        <w:pStyle w:val="berschrift1"/>
        <w:rPr>
          <w:rFonts w:ascii="Ubuntu" w:hAnsi="Ubuntu"/>
        </w:rPr>
      </w:pPr>
      <w:bookmarkStart w:id="45" w:name="_Toc321122705"/>
      <w:bookmarkStart w:id="46" w:name="_Toc59333060"/>
      <w:bookmarkStart w:id="47" w:name="_Toc65219186"/>
      <w:r w:rsidRPr="00132202">
        <w:rPr>
          <w:rFonts w:ascii="Ubuntu" w:hAnsi="Ubuntu"/>
        </w:rPr>
        <w:lastRenderedPageBreak/>
        <w:t xml:space="preserve">§ 10 </w:t>
      </w:r>
      <w:r w:rsidR="00CE1213" w:rsidRPr="00132202">
        <w:rPr>
          <w:rFonts w:ascii="Ubuntu" w:hAnsi="Ubuntu"/>
        </w:rPr>
        <w:t>Haftung</w:t>
      </w:r>
      <w:bookmarkStart w:id="48" w:name="_Toc290277787"/>
      <w:bookmarkEnd w:id="45"/>
      <w:bookmarkEnd w:id="46"/>
      <w:bookmarkEnd w:id="47"/>
      <w:bookmarkEnd w:id="48"/>
    </w:p>
    <w:p w14:paraId="2D15EA87" w14:textId="53DB5265" w:rsidR="00CE1213" w:rsidRPr="00132202" w:rsidRDefault="00CE1213" w:rsidP="00065E96">
      <w:pPr>
        <w:numPr>
          <w:ilvl w:val="0"/>
          <w:numId w:val="133"/>
        </w:numPr>
        <w:rPr>
          <w:rFonts w:ascii="Ubuntu" w:hAnsi="Ubuntu"/>
        </w:rPr>
      </w:pPr>
      <w:r w:rsidRPr="00132202">
        <w:rPr>
          <w:rFonts w:ascii="Ubuntu" w:hAnsi="Ubuntu"/>
        </w:rPr>
        <w:t xml:space="preserve">Der Netzbetreiber haftet für Schäden, die dem Transportkunden durch die Unterbrechung der Gasversorgung oder durch Unregelmäßigkeiten in der Netznutzung entstehen, nach Maßgabe des § 5 GasNZV i. V. m. § 18 </w:t>
      </w:r>
      <w:r w:rsidR="004234F1" w:rsidRPr="00132202">
        <w:rPr>
          <w:rFonts w:ascii="Ubuntu" w:hAnsi="Ubuntu"/>
        </w:rPr>
        <w:t>Niederdruckanschlussverordnung (</w:t>
      </w:r>
      <w:r w:rsidRPr="00132202">
        <w:rPr>
          <w:rFonts w:ascii="Ubuntu" w:hAnsi="Ubuntu"/>
        </w:rPr>
        <w:t>NDAV</w:t>
      </w:r>
      <w:r w:rsidR="004234F1" w:rsidRPr="00132202">
        <w:rPr>
          <w:rFonts w:ascii="Ubuntu" w:hAnsi="Ubuntu"/>
        </w:rPr>
        <w:t>)</w:t>
      </w:r>
      <w:r w:rsidRPr="00132202">
        <w:rPr>
          <w:rFonts w:ascii="Ubuntu" w:hAnsi="Ubuntu"/>
        </w:rPr>
        <w:t xml:space="preserve"> – diese</w:t>
      </w:r>
      <w:r w:rsidR="00CD79D7" w:rsidRPr="00132202">
        <w:rPr>
          <w:rFonts w:ascii="Ubuntu" w:hAnsi="Ubuntu"/>
        </w:rPr>
        <w:t>s</w:t>
      </w:r>
      <w:r w:rsidRPr="00132202">
        <w:rPr>
          <w:rFonts w:ascii="Ubuntu" w:hAnsi="Ubuntu"/>
        </w:rPr>
        <w:t xml:space="preserve"> gilt </w:t>
      </w:r>
      <w:r w:rsidR="00CD79D7" w:rsidRPr="00132202">
        <w:rPr>
          <w:rFonts w:ascii="Ubuntu" w:hAnsi="Ubuntu"/>
        </w:rPr>
        <w:t xml:space="preserve">für </w:t>
      </w:r>
      <w:r w:rsidRPr="00132202">
        <w:rPr>
          <w:rFonts w:ascii="Ubuntu" w:hAnsi="Ubuntu"/>
        </w:rPr>
        <w:t xml:space="preserve">Vertragsverhältnisse </w:t>
      </w:r>
      <w:r w:rsidR="00CD79D7" w:rsidRPr="00132202">
        <w:rPr>
          <w:rFonts w:ascii="Ubuntu" w:hAnsi="Ubuntu"/>
        </w:rPr>
        <w:t>im Nieder-, Mittel- und Hochdrucknetz.</w:t>
      </w:r>
      <w:r w:rsidR="00F00A83" w:rsidRPr="00132202">
        <w:rPr>
          <w:rFonts w:ascii="Ubuntu" w:hAnsi="Ubuntu"/>
        </w:rPr>
        <w:t xml:space="preserve"> </w:t>
      </w:r>
      <w:r w:rsidRPr="00132202">
        <w:rPr>
          <w:rFonts w:ascii="Ubuntu" w:hAnsi="Ubuntu"/>
        </w:rPr>
        <w:t xml:space="preserve">Der Wortlaut des § 18 NDAV ist als </w:t>
      </w:r>
      <w:r w:rsidRPr="00132202">
        <w:rPr>
          <w:rFonts w:ascii="Ubuntu" w:hAnsi="Ubuntu"/>
          <w:bCs/>
        </w:rPr>
        <w:t xml:space="preserve">Anlage </w:t>
      </w:r>
      <w:r w:rsidR="00606D73" w:rsidRPr="00132202">
        <w:rPr>
          <w:rFonts w:ascii="Ubuntu" w:hAnsi="Ubuntu"/>
        </w:rPr>
        <w:t>5</w:t>
      </w:r>
      <w:r w:rsidRPr="00132202">
        <w:rPr>
          <w:rFonts w:ascii="Ubuntu" w:hAnsi="Ubuntu"/>
        </w:rPr>
        <w:t xml:space="preserve"> beigefügt.</w:t>
      </w:r>
    </w:p>
    <w:p w14:paraId="3CD3092C" w14:textId="01615F6C" w:rsidR="00CE1213" w:rsidRPr="00132202" w:rsidRDefault="00CE1213" w:rsidP="00065E96">
      <w:pPr>
        <w:numPr>
          <w:ilvl w:val="0"/>
          <w:numId w:val="133"/>
        </w:numPr>
        <w:rPr>
          <w:rFonts w:ascii="Ubuntu" w:hAnsi="Ubuntu"/>
        </w:rPr>
      </w:pPr>
      <w:r w:rsidRPr="00132202">
        <w:rPr>
          <w:rFonts w:ascii="Ubuntu" w:hAnsi="Ubuntu"/>
        </w:rPr>
        <w:t>Im Übrigen haften die Vertragspartner einander für Schäden aus der Verletzung des Lebens, des Körpers oder der Gesundheit, es sei denn, der Vertragspartner selbst, dessen gesetzliche Vertreter, Erfüllungs- oder Verrichtungsgehilfen haben weder vorsätzlich noch fahrlässig gehandelt.</w:t>
      </w:r>
    </w:p>
    <w:p w14:paraId="0713A572" w14:textId="0F965B4C" w:rsidR="00CD79D7" w:rsidRPr="00132202" w:rsidRDefault="00CE1213" w:rsidP="00DD57E1">
      <w:pPr>
        <w:numPr>
          <w:ilvl w:val="0"/>
          <w:numId w:val="133"/>
        </w:numPr>
        <w:rPr>
          <w:rFonts w:ascii="Ubuntu" w:hAnsi="Ubuntu"/>
        </w:rPr>
      </w:pPr>
      <w:r w:rsidRPr="00132202">
        <w:rPr>
          <w:rFonts w:ascii="Ubuntu" w:hAnsi="Ubuntu"/>
        </w:rPr>
        <w:t>Im Fall der Verletzung wesentlicher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w:t>
      </w:r>
      <w:r w:rsidRPr="00132202">
        <w:rPr>
          <w:rFonts w:ascii="Ubuntu" w:hAnsi="Ubuntu"/>
          <w:i/>
        </w:rPr>
        <w:t xml:space="preserve"> </w:t>
      </w:r>
      <w:r w:rsidRPr="00132202">
        <w:rPr>
          <w:rFonts w:ascii="Ubuntu" w:hAnsi="Ubuntu"/>
        </w:rPr>
        <w:t>ist auf den vertragstypisch, vorhersehbaren Schaden begrenzt.</w:t>
      </w:r>
    </w:p>
    <w:p w14:paraId="17BEAC55" w14:textId="77777777" w:rsidR="00CD79D7" w:rsidRPr="00132202" w:rsidRDefault="00CD79D7" w:rsidP="00CD79D7">
      <w:pPr>
        <w:numPr>
          <w:ilvl w:val="0"/>
          <w:numId w:val="351"/>
        </w:numPr>
        <w:rPr>
          <w:rFonts w:ascii="Ubuntu" w:hAnsi="Ubuntu"/>
        </w:rPr>
      </w:pPr>
      <w:r w:rsidRPr="00132202">
        <w:rPr>
          <w:rFonts w:ascii="Ubuntu" w:hAnsi="Ubuntu"/>
        </w:rPr>
        <w:t>Unter wesentlichen Vertragspflichten werden hier die Verpflichtungen verstanden, deren Erfüllung die ordnungsgemäße Durchführung des Vertrages überhaupt erst ermöglicht und auf deren Einhaltung der Vertragspartner regelmäßig vertraut und vertrauen darf.</w:t>
      </w:r>
    </w:p>
    <w:p w14:paraId="08E5E8E9" w14:textId="77777777" w:rsidR="00CD79D7" w:rsidRPr="00132202" w:rsidRDefault="00CD79D7" w:rsidP="00CD79D7">
      <w:pPr>
        <w:numPr>
          <w:ilvl w:val="0"/>
          <w:numId w:val="351"/>
        </w:numPr>
        <w:rPr>
          <w:rFonts w:ascii="Ubuntu" w:hAnsi="Ubuntu"/>
        </w:rPr>
      </w:pPr>
      <w:r w:rsidRPr="00132202">
        <w:rPr>
          <w:rFonts w:ascii="Ubuntu" w:hAnsi="Ubuntu"/>
        </w:rPr>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14:paraId="7724F6AD" w14:textId="77777777" w:rsidR="00DD57E1" w:rsidRPr="00132202" w:rsidRDefault="00CE1213" w:rsidP="00CD79D7">
      <w:pPr>
        <w:numPr>
          <w:ilvl w:val="0"/>
          <w:numId w:val="351"/>
        </w:numPr>
        <w:rPr>
          <w:rFonts w:ascii="Ubuntu" w:hAnsi="Ubuntu"/>
        </w:rPr>
      </w:pPr>
      <w:r w:rsidRPr="00132202">
        <w:rPr>
          <w:rFonts w:ascii="Ubuntu" w:hAnsi="Ubuntu"/>
        </w:rPr>
        <w:t>Typischerweise ist bei Geschäften der fraglichen Art von einem Schaden in Höhe von EUR 2,5 Mio. bei Sachschäden und EUR 1,0 Mio. bei Vermögensschäden auszugehen.</w:t>
      </w:r>
    </w:p>
    <w:p w14:paraId="6018485A" w14:textId="16393AC5" w:rsidR="00CE1213" w:rsidRPr="00132202" w:rsidRDefault="00CE1213" w:rsidP="00DD57E1">
      <w:pPr>
        <w:numPr>
          <w:ilvl w:val="0"/>
          <w:numId w:val="133"/>
        </w:numPr>
        <w:rPr>
          <w:rFonts w:ascii="Ubuntu" w:hAnsi="Ubuntu"/>
        </w:rPr>
      </w:pPr>
      <w:r w:rsidRPr="00132202">
        <w:rPr>
          <w:rFonts w:ascii="Ubuntu" w:hAnsi="Ubuntu"/>
        </w:rPr>
        <w:t>Die Vertragspartner haften einander für Sach- und Vermögensschäden bei nicht wesentlichen Vertragspflichten, es sei denn, der Vertragspartner selbst, dessen gesetzliche Vertreter, Erfüllungs- oder Verrichtungsgehilfen haben weder vorsätzlich noch grob fahrlässig gehandelt.</w:t>
      </w:r>
    </w:p>
    <w:p w14:paraId="1E9C8821" w14:textId="2C905379" w:rsidR="00CD79D7" w:rsidRPr="00132202" w:rsidRDefault="00CE1213" w:rsidP="00CD79D7">
      <w:pPr>
        <w:numPr>
          <w:ilvl w:val="0"/>
          <w:numId w:val="352"/>
        </w:numPr>
        <w:rPr>
          <w:rFonts w:ascii="Ubuntu" w:hAnsi="Ubuntu"/>
        </w:rPr>
      </w:pPr>
      <w:r w:rsidRPr="00132202">
        <w:rPr>
          <w:rFonts w:ascii="Ubuntu" w:hAnsi="Ubuntu"/>
        </w:rPr>
        <w:t>Die Haftung der Vertragspartner selbst und für ihre gesetzlichen Vertreter, leitende Erfüllungsgehilfen und Verrichtungsgehilfen ist im Fall grob fahrlässig verursachter Sach- und Vermögensschäden auf den vertragstypisch, vorhersehbaren Schaden begrenzt.</w:t>
      </w:r>
    </w:p>
    <w:p w14:paraId="761F0EE2" w14:textId="37DF181F" w:rsidR="00CE1213" w:rsidRPr="00132202" w:rsidRDefault="00CE1213" w:rsidP="00CD79D7">
      <w:pPr>
        <w:numPr>
          <w:ilvl w:val="0"/>
          <w:numId w:val="352"/>
        </w:numPr>
        <w:rPr>
          <w:rFonts w:ascii="Ubuntu" w:hAnsi="Ubuntu"/>
        </w:rPr>
      </w:pPr>
      <w:r w:rsidRPr="00132202">
        <w:rPr>
          <w:rFonts w:ascii="Ubuntu" w:hAnsi="Ubuntu"/>
        </w:rPr>
        <w:t>Die Haftung der Vertragspartner für sog. einfache Erfüllungsgehilfen ist im Fall grob fahrlässig verursachter Sachschäden auf EUR 1,5 Mio. und Vermögensschäden auf EUR 0,5 Mio. begrenzt.</w:t>
      </w:r>
    </w:p>
    <w:p w14:paraId="208AFD73" w14:textId="0C5AC9BD" w:rsidR="00CE1213" w:rsidRPr="00132202" w:rsidRDefault="00CD79D7" w:rsidP="00835B52">
      <w:pPr>
        <w:numPr>
          <w:ilvl w:val="0"/>
          <w:numId w:val="133"/>
        </w:numPr>
        <w:rPr>
          <w:rFonts w:ascii="Ubuntu" w:hAnsi="Ubuntu"/>
        </w:rPr>
      </w:pPr>
      <w:r w:rsidRPr="00132202">
        <w:rPr>
          <w:rFonts w:ascii="Ubuntu" w:hAnsi="Ubuntu"/>
        </w:rPr>
        <w:lastRenderedPageBreak/>
        <w:t xml:space="preserve">§§ 16, 16 a Energiewirtschaftsgesetz (EnWG) bleiben unberührt. </w:t>
      </w:r>
      <w:r w:rsidR="00CE1213" w:rsidRPr="00132202">
        <w:rPr>
          <w:rFonts w:ascii="Ubuntu" w:hAnsi="Ubuntu"/>
        </w:rPr>
        <w:t xml:space="preserve">Maßnahmen nach </w:t>
      </w:r>
      <w:r w:rsidR="00AD3CD0" w:rsidRPr="00132202">
        <w:rPr>
          <w:rFonts w:ascii="Ubuntu" w:hAnsi="Ubuntu"/>
        </w:rPr>
        <w:t>§</w:t>
      </w:r>
      <w:r w:rsidRPr="00132202">
        <w:rPr>
          <w:rFonts w:ascii="Ubuntu" w:hAnsi="Ubuntu"/>
        </w:rPr>
        <w:t> </w:t>
      </w:r>
      <w:r w:rsidR="00AD3CD0" w:rsidRPr="00132202">
        <w:rPr>
          <w:rFonts w:ascii="Ubuntu" w:hAnsi="Ubuntu"/>
        </w:rPr>
        <w:t xml:space="preserve">16 a EnWG i.V.m. </w:t>
      </w:r>
      <w:r w:rsidR="00CE1213" w:rsidRPr="00132202">
        <w:rPr>
          <w:rFonts w:ascii="Ubuntu" w:hAnsi="Ubuntu"/>
        </w:rPr>
        <w:t xml:space="preserve">§ 16 Abs. 2 EnWG sind insbesondere auch solche, die zur Sicherstellung der Versorgung von </w:t>
      </w:r>
      <w:r w:rsidR="00946E48" w:rsidRPr="00132202">
        <w:rPr>
          <w:rFonts w:ascii="Ubuntu" w:hAnsi="Ubuntu"/>
        </w:rPr>
        <w:t xml:space="preserve">geschützten Kunden </w:t>
      </w:r>
      <w:r w:rsidR="00CE1213" w:rsidRPr="00132202">
        <w:rPr>
          <w:rFonts w:ascii="Ubuntu" w:hAnsi="Ubuntu"/>
        </w:rPr>
        <w:t>gemäß § 53a EnWG ergriffen werden.</w:t>
      </w:r>
    </w:p>
    <w:p w14:paraId="0F29D64F" w14:textId="77777777" w:rsidR="00CE1213" w:rsidRPr="00132202" w:rsidRDefault="00CE1213" w:rsidP="00835B52">
      <w:pPr>
        <w:numPr>
          <w:ilvl w:val="0"/>
          <w:numId w:val="133"/>
        </w:numPr>
        <w:rPr>
          <w:rFonts w:ascii="Ubuntu" w:hAnsi="Ubuntu"/>
        </w:rPr>
      </w:pPr>
      <w:r w:rsidRPr="00132202">
        <w:rPr>
          <w:rFonts w:ascii="Ubuntu" w:hAnsi="Ubuntu"/>
        </w:rPr>
        <w:t>Eine Haftung der Vertragspartner nach zwingenden Vorschriften des Haftpflichtgesetzes und anderen Rechtsvorschriften bleibt unberührt.</w:t>
      </w:r>
    </w:p>
    <w:p w14:paraId="530F4AA6" w14:textId="77777777" w:rsidR="001A3626" w:rsidRPr="00132202" w:rsidRDefault="00CE1213" w:rsidP="001A3626">
      <w:pPr>
        <w:numPr>
          <w:ilvl w:val="0"/>
          <w:numId w:val="133"/>
        </w:numPr>
        <w:rPr>
          <w:rFonts w:ascii="Ubuntu" w:hAnsi="Ubuntu" w:cs="Arial"/>
          <w:color w:val="000000"/>
          <w:szCs w:val="22"/>
        </w:rPr>
      </w:pPr>
      <w:r w:rsidRPr="00132202">
        <w:rPr>
          <w:rFonts w:ascii="Ubuntu" w:hAnsi="Ubuntu"/>
        </w:rPr>
        <w:t>Die Ziffern 1 bis 6 gelten auch zu Gunsten der gesetzlichen Vertreter, Arbeitnehmer sowie der Erfüllungs- oder Verrichtungsgehilfen de</w:t>
      </w:r>
      <w:r w:rsidR="00CD79D7" w:rsidRPr="00132202">
        <w:rPr>
          <w:rFonts w:ascii="Ubuntu" w:hAnsi="Ubuntu"/>
        </w:rPr>
        <w:t xml:space="preserve">r Vertragspartner, soweit diese für den jeweiligen </w:t>
      </w:r>
      <w:r w:rsidR="00776EC9" w:rsidRPr="00132202">
        <w:rPr>
          <w:rFonts w:ascii="Ubuntu" w:hAnsi="Ubuntu"/>
        </w:rPr>
        <w:t>Vertragspartner Anwendung finden</w:t>
      </w:r>
      <w:r w:rsidRPr="00132202">
        <w:rPr>
          <w:rFonts w:ascii="Ubuntu" w:hAnsi="Ubuntu"/>
        </w:rPr>
        <w:t>.</w:t>
      </w:r>
    </w:p>
    <w:p w14:paraId="0CAF93C1" w14:textId="77777777" w:rsidR="00CE1213" w:rsidRPr="00132202" w:rsidRDefault="008C4B8B" w:rsidP="008C4B8B">
      <w:pPr>
        <w:pStyle w:val="berschrift1"/>
        <w:rPr>
          <w:rFonts w:ascii="Ubuntu" w:hAnsi="Ubuntu"/>
        </w:rPr>
      </w:pPr>
      <w:bookmarkStart w:id="49" w:name="_Toc321122706"/>
      <w:bookmarkStart w:id="50" w:name="_Toc59333061"/>
      <w:bookmarkStart w:id="51" w:name="_Toc65219187"/>
      <w:r w:rsidRPr="00132202">
        <w:rPr>
          <w:rFonts w:ascii="Ubuntu" w:hAnsi="Ubuntu"/>
        </w:rPr>
        <w:t xml:space="preserve">§ 11 </w:t>
      </w:r>
      <w:r w:rsidR="00CE1213" w:rsidRPr="00132202">
        <w:rPr>
          <w:rFonts w:ascii="Ubuntu" w:hAnsi="Ubuntu"/>
        </w:rPr>
        <w:t>Vertragsbeginn und Vertragslaufzeit</w:t>
      </w:r>
      <w:bookmarkEnd w:id="49"/>
      <w:bookmarkEnd w:id="50"/>
      <w:bookmarkEnd w:id="51"/>
    </w:p>
    <w:p w14:paraId="46C41799" w14:textId="04AD2037" w:rsidR="00CE1213" w:rsidRPr="00132202" w:rsidRDefault="00CE1213" w:rsidP="00835B52">
      <w:pPr>
        <w:numPr>
          <w:ilvl w:val="0"/>
          <w:numId w:val="134"/>
        </w:numPr>
        <w:autoSpaceDE w:val="0"/>
        <w:autoSpaceDN w:val="0"/>
        <w:adjustRightInd w:val="0"/>
        <w:rPr>
          <w:rFonts w:ascii="Ubuntu" w:hAnsi="Ubuntu" w:cs="Arial"/>
          <w:color w:val="000000"/>
          <w:szCs w:val="22"/>
        </w:rPr>
      </w:pPr>
      <w:r w:rsidRPr="00132202">
        <w:rPr>
          <w:rFonts w:ascii="Ubuntu" w:hAnsi="Ubuntu" w:cs="Arial"/>
          <w:color w:val="000000"/>
          <w:szCs w:val="22"/>
        </w:rPr>
        <w:t xml:space="preserve">Der Vertrag </w:t>
      </w:r>
      <w:r w:rsidR="00F24A4F" w:rsidRPr="00132202">
        <w:rPr>
          <w:rFonts w:ascii="Ubuntu" w:hAnsi="Ubuntu" w:cs="Arial"/>
          <w:color w:val="000000"/>
          <w:szCs w:val="22"/>
        </w:rPr>
        <w:t xml:space="preserve">tritt </w:t>
      </w:r>
      <w:r w:rsidR="00F24A4F" w:rsidRPr="00132202">
        <w:rPr>
          <w:rFonts w:ascii="Ubuntu" w:hAnsi="Ubuntu" w:cs="Arial"/>
          <w:i/>
          <w:color w:val="000000"/>
          <w:szCs w:val="22"/>
        </w:rPr>
        <w:t>mit Unterzeichnung / zum (Datum)</w:t>
      </w:r>
      <w:r w:rsidR="00F24A4F" w:rsidRPr="00132202">
        <w:rPr>
          <w:rFonts w:ascii="Ubuntu" w:hAnsi="Ubuntu" w:cs="Arial"/>
          <w:color w:val="000000"/>
          <w:szCs w:val="22"/>
        </w:rPr>
        <w:t xml:space="preserve"> in Kraft </w:t>
      </w:r>
      <w:r w:rsidRPr="00132202">
        <w:rPr>
          <w:rFonts w:ascii="Ubuntu" w:hAnsi="Ubuntu" w:cs="Arial"/>
          <w:color w:val="000000"/>
          <w:szCs w:val="22"/>
        </w:rPr>
        <w:t>und läuft auf unbestimmte Zeit.</w:t>
      </w:r>
    </w:p>
    <w:p w14:paraId="6BCA232B" w14:textId="77777777" w:rsidR="00CE1213" w:rsidRPr="00132202" w:rsidRDefault="00CE1213" w:rsidP="00835B52">
      <w:pPr>
        <w:numPr>
          <w:ilvl w:val="0"/>
          <w:numId w:val="134"/>
        </w:numPr>
        <w:autoSpaceDE w:val="0"/>
        <w:autoSpaceDN w:val="0"/>
        <w:adjustRightInd w:val="0"/>
        <w:rPr>
          <w:rFonts w:ascii="Ubuntu" w:hAnsi="Ubuntu" w:cs="Arial"/>
          <w:color w:val="000000"/>
          <w:szCs w:val="22"/>
        </w:rPr>
      </w:pPr>
      <w:r w:rsidRPr="00132202">
        <w:rPr>
          <w:rFonts w:ascii="Ubuntu" w:hAnsi="Ubuntu" w:cs="Arial"/>
          <w:color w:val="000000"/>
          <w:szCs w:val="22"/>
        </w:rPr>
        <w:t>Mit Vertragsbeginn werden bisherige Regelungen zur Einspeisung einschließlich aller Nebenabreden, etwa im Fall eines Wechsels des Transportkunden, einvernehmlich zum Vertragsbeginn beendet.</w:t>
      </w:r>
    </w:p>
    <w:p w14:paraId="44B4199D" w14:textId="77777777" w:rsidR="00CE1213" w:rsidRPr="00132202" w:rsidRDefault="008C4B8B" w:rsidP="008C4B8B">
      <w:pPr>
        <w:pStyle w:val="berschrift1"/>
        <w:rPr>
          <w:rFonts w:ascii="Ubuntu" w:hAnsi="Ubuntu"/>
        </w:rPr>
      </w:pPr>
      <w:bookmarkStart w:id="52" w:name="_Toc321122707"/>
      <w:bookmarkStart w:id="53" w:name="_Toc59333062"/>
      <w:bookmarkStart w:id="54" w:name="_Toc65219188"/>
      <w:r w:rsidRPr="00132202">
        <w:rPr>
          <w:rFonts w:ascii="Ubuntu" w:hAnsi="Ubuntu"/>
        </w:rPr>
        <w:t xml:space="preserve">§ 12 </w:t>
      </w:r>
      <w:r w:rsidR="00CE1213" w:rsidRPr="00132202">
        <w:rPr>
          <w:rFonts w:ascii="Ubuntu" w:hAnsi="Ubuntu"/>
        </w:rPr>
        <w:t>Anpassung des Vertragsverhältnisses</w:t>
      </w:r>
      <w:bookmarkEnd w:id="52"/>
      <w:bookmarkEnd w:id="53"/>
      <w:bookmarkEnd w:id="54"/>
    </w:p>
    <w:p w14:paraId="4C477294" w14:textId="77777777" w:rsidR="00CE1213" w:rsidRPr="00132202" w:rsidRDefault="00CE1213" w:rsidP="00835B52">
      <w:pPr>
        <w:numPr>
          <w:ilvl w:val="0"/>
          <w:numId w:val="135"/>
        </w:numPr>
        <w:rPr>
          <w:rFonts w:ascii="Ubuntu" w:hAnsi="Ubuntu"/>
        </w:rPr>
      </w:pPr>
      <w:r w:rsidRPr="00132202">
        <w:rPr>
          <w:rFonts w:ascii="Ubuntu" w:hAnsi="Ubuntu" w:cs="Arial"/>
          <w:szCs w:val="22"/>
        </w:rPr>
        <w:t>Die Vertragspartner sind berechtigt, diesen Vertrag mit sofortiger Wirkung zu ändern, sofern eine Änderung erforderlich ist, um einschlägigen Gesetzen oder Rechtsverordnungen, und / oder rechtsverbindlichen Vorgaben nationaler oder internationaler Gerichte und Behörden, insbesondere Festlegungen der Bundesnetzagentur, und / oder allgemein anerkannten Regeln der Technik zu entsprechen. In diesem Fall hat der Netzbetreiber den Anschlussnehmer/-nutzer unverzüglich hiervon in Kenntnis zu setzen</w:t>
      </w:r>
      <w:r w:rsidRPr="00132202">
        <w:rPr>
          <w:rFonts w:ascii="Ubuntu" w:hAnsi="Ubuntu"/>
        </w:rPr>
        <w:t>.</w:t>
      </w:r>
    </w:p>
    <w:p w14:paraId="6C0369BC" w14:textId="00B98998" w:rsidR="00CE1213" w:rsidRPr="00132202" w:rsidRDefault="00CE1213" w:rsidP="00835B52">
      <w:pPr>
        <w:numPr>
          <w:ilvl w:val="0"/>
          <w:numId w:val="135"/>
        </w:numPr>
        <w:rPr>
          <w:rFonts w:ascii="Ubuntu" w:hAnsi="Ubuntu"/>
        </w:rPr>
      </w:pPr>
      <w:r w:rsidRPr="00132202">
        <w:rPr>
          <w:rFonts w:ascii="Ubuntu" w:hAnsi="Ubuntu"/>
        </w:rPr>
        <w:t xml:space="preserve">Der Netzbetreiber ist berechtigt, eine Anpassung der vereinbarten Einspeisekapazität zu fordern, wenn nach den Umständen des Einzelfalles Grund zu der Annahme besteht, dass die vereinbarte Einspeiseleistung dauerhaft nicht oder nicht in diesem Umfang benötigt wird. Verlangt werden kann in diesem Fall eine Anpassung der vorgehaltenen Einspeiseleistung auf den für die Einspeisung tatsächlich benötigten Umfang. Bei bereits in Betrieb genommenen Biogasanlagen wird widerlegbar vermutet, dass die tatsächlich benötigte Einspeiseleistung der </w:t>
      </w:r>
      <w:r w:rsidRPr="00132202">
        <w:rPr>
          <w:rFonts w:ascii="Ubuntu" w:hAnsi="Ubuntu"/>
          <w:bCs/>
        </w:rPr>
        <w:t xml:space="preserve">innerhalb der letzten 12 Monate am Einspeisepunkt </w:t>
      </w:r>
      <w:r w:rsidRPr="00132202">
        <w:rPr>
          <w:rFonts w:ascii="Ubuntu" w:hAnsi="Ubuntu"/>
        </w:rPr>
        <w:t>höchsten gemessenen Einspeiseleistung entspricht; die Vermutung gilt nicht, wenn die Einspeisung aus der Biogasanlage durch mehrere Transportkunden erfolgt. Das Verlangen ist zu begründen.</w:t>
      </w:r>
    </w:p>
    <w:p w14:paraId="59FC468F" w14:textId="621ED2BE" w:rsidR="00CE1213" w:rsidRPr="00132202" w:rsidRDefault="00CE1213" w:rsidP="00835B52">
      <w:pPr>
        <w:numPr>
          <w:ilvl w:val="0"/>
          <w:numId w:val="135"/>
        </w:numPr>
        <w:rPr>
          <w:rFonts w:ascii="Ubuntu" w:hAnsi="Ubuntu"/>
        </w:rPr>
      </w:pPr>
      <w:r w:rsidRPr="00132202">
        <w:rPr>
          <w:rFonts w:ascii="Ubuntu" w:hAnsi="Ubuntu"/>
        </w:rPr>
        <w:t>Der Transportkunde ist verpflichtet,</w:t>
      </w:r>
      <w:r w:rsidR="00F00A83" w:rsidRPr="00132202">
        <w:rPr>
          <w:rFonts w:ascii="Ubuntu" w:hAnsi="Ubuntu"/>
        </w:rPr>
        <w:t xml:space="preserve"> </w:t>
      </w:r>
      <w:r w:rsidRPr="00132202">
        <w:rPr>
          <w:rFonts w:ascii="Ubuntu" w:hAnsi="Ubuntu"/>
        </w:rPr>
        <w:t>das Anpassungsverlangen innerhalb von einem Monat anzunehmen, es sei denn, er weist bis dahin in geeigneter Form nach, dass Einspeisungen von Biogas bis zum Umfang der vereinbarten Einspeiseleistung in den nächsten 12 Monaten</w:t>
      </w:r>
      <w:r w:rsidRPr="00132202">
        <w:rPr>
          <w:rFonts w:ascii="Ubuntu" w:hAnsi="Ubuntu"/>
          <w:bCs/>
        </w:rPr>
        <w:t xml:space="preserve"> konkret</w:t>
      </w:r>
      <w:r w:rsidR="00F00A83" w:rsidRPr="00132202">
        <w:rPr>
          <w:rFonts w:ascii="Ubuntu" w:hAnsi="Ubuntu"/>
          <w:bCs/>
        </w:rPr>
        <w:t xml:space="preserve"> </w:t>
      </w:r>
      <w:r w:rsidRPr="00132202">
        <w:rPr>
          <w:rFonts w:ascii="Ubuntu" w:hAnsi="Ubuntu"/>
          <w:bCs/>
        </w:rPr>
        <w:t>zu erwarten sind</w:t>
      </w:r>
      <w:r w:rsidR="00F00A83" w:rsidRPr="00132202">
        <w:rPr>
          <w:rFonts w:ascii="Ubuntu" w:hAnsi="Ubuntu"/>
        </w:rPr>
        <w:t xml:space="preserve"> </w:t>
      </w:r>
      <w:r w:rsidRPr="00132202">
        <w:rPr>
          <w:rFonts w:ascii="Ubuntu" w:hAnsi="Ubuntu"/>
        </w:rPr>
        <w:t xml:space="preserve">und er die vereinbarte Einspeiseleistung deshalb benötigt. Verweigert der Transportkunde eine Anpassung der Einspeiseleistung und gelingt ihm ein entsprechender Nachweis nicht, ist der Netzbetreiber </w:t>
      </w:r>
      <w:r w:rsidRPr="00132202">
        <w:rPr>
          <w:rFonts w:ascii="Ubuntu" w:hAnsi="Ubuntu"/>
        </w:rPr>
        <w:lastRenderedPageBreak/>
        <w:t>berechtigt, die Einspeiseleistung einseitig auf das für die Einspeisung tatsächlich benötigte Maß</w:t>
      </w:r>
      <w:r w:rsidR="00F00A83" w:rsidRPr="00132202">
        <w:rPr>
          <w:rFonts w:ascii="Ubuntu" w:hAnsi="Ubuntu"/>
        </w:rPr>
        <w:t xml:space="preserve"> </w:t>
      </w:r>
      <w:r w:rsidRPr="00132202">
        <w:rPr>
          <w:rFonts w:ascii="Ubuntu" w:hAnsi="Ubuntu"/>
        </w:rPr>
        <w:t>anzupassen, soweit ihm das Festhalten an der vereinbarten Einspeiseleistung nicht zumutbar ist</w:t>
      </w:r>
      <w:r w:rsidRPr="00132202">
        <w:rPr>
          <w:rFonts w:ascii="Ubuntu" w:hAnsi="Ubuntu"/>
          <w:bCs/>
        </w:rPr>
        <w:t>, insbesondere weil anderenfalls</w:t>
      </w:r>
      <w:r w:rsidR="00F00A83" w:rsidRPr="00132202">
        <w:rPr>
          <w:rFonts w:ascii="Ubuntu" w:hAnsi="Ubuntu"/>
          <w:bCs/>
        </w:rPr>
        <w:t xml:space="preserve"> </w:t>
      </w:r>
      <w:r w:rsidRPr="00132202">
        <w:rPr>
          <w:rFonts w:ascii="Ubuntu" w:hAnsi="Ubuntu"/>
        </w:rPr>
        <w:t>Einspeisungen</w:t>
      </w:r>
      <w:r w:rsidR="00F00A83" w:rsidRPr="00132202">
        <w:rPr>
          <w:rFonts w:ascii="Ubuntu" w:hAnsi="Ubuntu"/>
        </w:rPr>
        <w:t xml:space="preserve"> </w:t>
      </w:r>
      <w:r w:rsidRPr="00132202">
        <w:rPr>
          <w:rFonts w:ascii="Ubuntu" w:hAnsi="Ubuntu"/>
          <w:bCs/>
        </w:rPr>
        <w:t>Dritter</w:t>
      </w:r>
      <w:r w:rsidR="00F00A83" w:rsidRPr="00132202">
        <w:rPr>
          <w:rFonts w:ascii="Ubuntu" w:hAnsi="Ubuntu"/>
        </w:rPr>
        <w:t xml:space="preserve"> </w:t>
      </w:r>
      <w:r w:rsidRPr="00132202">
        <w:rPr>
          <w:rFonts w:ascii="Ubuntu" w:hAnsi="Ubuntu"/>
        </w:rPr>
        <w:t xml:space="preserve">nachweislich behindert werden </w:t>
      </w:r>
      <w:r w:rsidRPr="00132202">
        <w:rPr>
          <w:rFonts w:ascii="Ubuntu" w:hAnsi="Ubuntu"/>
          <w:bCs/>
        </w:rPr>
        <w:t>und dies durch die Anpassung vollständig oder teilweise vermieden werden kann</w:t>
      </w:r>
      <w:r w:rsidRPr="00132202">
        <w:rPr>
          <w:rFonts w:ascii="Ubuntu" w:hAnsi="Ubuntu"/>
        </w:rPr>
        <w:t>.</w:t>
      </w:r>
    </w:p>
    <w:p w14:paraId="3E2BC021" w14:textId="77777777" w:rsidR="001A3626" w:rsidRPr="00132202" w:rsidRDefault="00CE1213" w:rsidP="001A3626">
      <w:pPr>
        <w:numPr>
          <w:ilvl w:val="0"/>
          <w:numId w:val="135"/>
        </w:numPr>
        <w:rPr>
          <w:rFonts w:ascii="Ubuntu" w:hAnsi="Ubuntu" w:cs="Arial"/>
          <w:color w:val="000000"/>
          <w:szCs w:val="22"/>
        </w:rPr>
      </w:pPr>
      <w:r w:rsidRPr="00132202">
        <w:rPr>
          <w:rFonts w:ascii="Ubuntu" w:hAnsi="Ubuntu" w:cs="Arial"/>
          <w:color w:val="000000"/>
          <w:szCs w:val="22"/>
        </w:rPr>
        <w:t>Gesetzliche Anpassungsansprüche der Vertragspartner bleiben hiervon unberührt.</w:t>
      </w:r>
    </w:p>
    <w:p w14:paraId="2F768636" w14:textId="77777777" w:rsidR="00CE1213" w:rsidRPr="00132202" w:rsidRDefault="008C4B8B" w:rsidP="008C4B8B">
      <w:pPr>
        <w:pStyle w:val="berschrift1"/>
        <w:rPr>
          <w:rFonts w:ascii="Ubuntu" w:hAnsi="Ubuntu"/>
        </w:rPr>
      </w:pPr>
      <w:bookmarkStart w:id="55" w:name="_Toc321122708"/>
      <w:bookmarkStart w:id="56" w:name="_Toc59333063"/>
      <w:bookmarkStart w:id="57" w:name="_Toc65219189"/>
      <w:r w:rsidRPr="00132202">
        <w:rPr>
          <w:rFonts w:ascii="Ubuntu" w:hAnsi="Ubuntu"/>
        </w:rPr>
        <w:t xml:space="preserve">§ 13 </w:t>
      </w:r>
      <w:r w:rsidR="00CE1213" w:rsidRPr="00132202">
        <w:rPr>
          <w:rFonts w:ascii="Ubuntu" w:hAnsi="Ubuntu"/>
        </w:rPr>
        <w:t>Kündigung des Vertragsverhältnisses</w:t>
      </w:r>
      <w:bookmarkEnd w:id="55"/>
      <w:bookmarkEnd w:id="56"/>
      <w:bookmarkEnd w:id="57"/>
    </w:p>
    <w:p w14:paraId="71077F62" w14:textId="77777777" w:rsidR="00CE1213" w:rsidRPr="00132202" w:rsidRDefault="00CE1213" w:rsidP="00835B52">
      <w:pPr>
        <w:numPr>
          <w:ilvl w:val="0"/>
          <w:numId w:val="136"/>
        </w:numPr>
        <w:rPr>
          <w:rFonts w:ascii="Ubuntu" w:hAnsi="Ubuntu"/>
        </w:rPr>
      </w:pPr>
      <w:r w:rsidRPr="00132202">
        <w:rPr>
          <w:rFonts w:ascii="Ubuntu" w:hAnsi="Ubuntu" w:cs="Arial"/>
          <w:color w:val="000000"/>
          <w:szCs w:val="22"/>
        </w:rPr>
        <w:t>Der Vertrag kann von beiden Seiten mit ei</w:t>
      </w:r>
      <w:r w:rsidRPr="00132202">
        <w:rPr>
          <w:rFonts w:ascii="Ubuntu" w:hAnsi="Ubuntu"/>
        </w:rPr>
        <w:t xml:space="preserve">ner Frist von </w:t>
      </w:r>
      <w:r w:rsidR="00A86C54" w:rsidRPr="00132202">
        <w:rPr>
          <w:rFonts w:ascii="Ubuntu" w:hAnsi="Ubuntu"/>
        </w:rPr>
        <w:t xml:space="preserve">3 </w:t>
      </w:r>
      <w:r w:rsidRPr="00132202">
        <w:rPr>
          <w:rFonts w:ascii="Ubuntu" w:hAnsi="Ubuntu"/>
        </w:rPr>
        <w:t xml:space="preserve">Monaten zum Ende eines Kalendermonats gekündigt werden. </w:t>
      </w:r>
      <w:r w:rsidR="00D231AA" w:rsidRPr="00132202">
        <w:rPr>
          <w:rFonts w:ascii="Ubuntu" w:hAnsi="Ubuntu"/>
        </w:rPr>
        <w:t xml:space="preserve">Der Vertrag kann von dem Netzbetreiber jedoch nur gekündigt werden, soweit eine Pflicht zum Netzzugang auf der Grundlage des EnWG, der GasNZV oder anderer Rechtsvorschriften nicht oder nicht mehr besteht oder gleichzeitig mit der Kündigung der Abschluss eines neuen </w:t>
      </w:r>
      <w:r w:rsidR="00B37F3C" w:rsidRPr="00132202">
        <w:rPr>
          <w:rFonts w:ascii="Ubuntu" w:hAnsi="Ubuntu"/>
        </w:rPr>
        <w:t>Einspeise</w:t>
      </w:r>
      <w:r w:rsidR="00D231AA" w:rsidRPr="00132202">
        <w:rPr>
          <w:rFonts w:ascii="Ubuntu" w:hAnsi="Ubuntu"/>
        </w:rPr>
        <w:t>vertrages angeboten wird, der den Anforderungen des EnWG, der GasNZV und anderer Rechtsvorschriften entspricht.</w:t>
      </w:r>
    </w:p>
    <w:p w14:paraId="47AED487" w14:textId="77777777" w:rsidR="00CE1213" w:rsidRPr="00132202" w:rsidRDefault="00CE1213" w:rsidP="00835B52">
      <w:pPr>
        <w:numPr>
          <w:ilvl w:val="0"/>
          <w:numId w:val="136"/>
        </w:numPr>
        <w:rPr>
          <w:rFonts w:ascii="Ubuntu" w:hAnsi="Ubuntu"/>
        </w:rPr>
      </w:pPr>
      <w:r w:rsidRPr="00132202">
        <w:rPr>
          <w:rFonts w:ascii="Ubuntu" w:hAnsi="Ubuntu"/>
        </w:rPr>
        <w:t>Der Vertrag kann fristlos aus wichtigem Grund gekündigt werden. Ein wichtiger Grund liegt insbesondere vor, wenn gegen wesentliche Bestimmungen dieses Vertrages wiederholt trotz Abmahnung schwerwiegend verstoßen wird.</w:t>
      </w:r>
    </w:p>
    <w:p w14:paraId="191C17B0" w14:textId="7C54B437" w:rsidR="00CE1213" w:rsidRPr="00132202" w:rsidRDefault="00CE1213" w:rsidP="00835B52">
      <w:pPr>
        <w:numPr>
          <w:ilvl w:val="0"/>
          <w:numId w:val="136"/>
        </w:numPr>
        <w:rPr>
          <w:rFonts w:ascii="Ubuntu" w:hAnsi="Ubuntu"/>
        </w:rPr>
      </w:pPr>
      <w:r w:rsidRPr="00132202">
        <w:rPr>
          <w:rFonts w:ascii="Ubuntu" w:hAnsi="Ubuntu"/>
        </w:rPr>
        <w:t xml:space="preserve">Die Möglichkeit der außerordentlichen Kündigung gemäß § 314 </w:t>
      </w:r>
      <w:r w:rsidR="004234F1" w:rsidRPr="00132202">
        <w:rPr>
          <w:rFonts w:ascii="Ubuntu" w:hAnsi="Ubuntu"/>
        </w:rPr>
        <w:t>Bürgerliches Gesetzbuch (</w:t>
      </w:r>
      <w:r w:rsidRPr="00132202">
        <w:rPr>
          <w:rFonts w:ascii="Ubuntu" w:hAnsi="Ubuntu"/>
        </w:rPr>
        <w:t>BGB</w:t>
      </w:r>
      <w:r w:rsidR="004234F1" w:rsidRPr="00132202">
        <w:rPr>
          <w:rFonts w:ascii="Ubuntu" w:hAnsi="Ubuntu"/>
        </w:rPr>
        <w:t>)</w:t>
      </w:r>
      <w:r w:rsidRPr="00132202">
        <w:rPr>
          <w:rFonts w:ascii="Ubuntu" w:hAnsi="Ubuntu"/>
        </w:rPr>
        <w:t xml:space="preserve"> durch die Vertragspartner bleibt unberührt.</w:t>
      </w:r>
    </w:p>
    <w:p w14:paraId="65C569D7" w14:textId="77777777" w:rsidR="00CE1213" w:rsidRPr="00132202" w:rsidRDefault="008C4B8B" w:rsidP="008C4B8B">
      <w:pPr>
        <w:pStyle w:val="berschrift1"/>
        <w:rPr>
          <w:rFonts w:ascii="Ubuntu" w:hAnsi="Ubuntu"/>
        </w:rPr>
      </w:pPr>
      <w:bookmarkStart w:id="58" w:name="_Toc321122709"/>
      <w:bookmarkStart w:id="59" w:name="_Toc59333064"/>
      <w:bookmarkStart w:id="60" w:name="_Toc65219190"/>
      <w:r w:rsidRPr="00132202">
        <w:rPr>
          <w:rFonts w:ascii="Ubuntu" w:hAnsi="Ubuntu"/>
        </w:rPr>
        <w:t xml:space="preserve">§ 14 </w:t>
      </w:r>
      <w:r w:rsidR="00CE1213" w:rsidRPr="00132202">
        <w:rPr>
          <w:rFonts w:ascii="Ubuntu" w:hAnsi="Ubuntu"/>
        </w:rPr>
        <w:t>Schriftformerfordernis</w:t>
      </w:r>
      <w:bookmarkEnd w:id="58"/>
      <w:bookmarkEnd w:id="59"/>
      <w:bookmarkEnd w:id="60"/>
    </w:p>
    <w:p w14:paraId="617A5211" w14:textId="77777777" w:rsidR="00CE1213" w:rsidRPr="00132202" w:rsidRDefault="00CE1213" w:rsidP="008E1637">
      <w:pPr>
        <w:rPr>
          <w:rFonts w:ascii="Ubuntu" w:hAnsi="Ubuntu"/>
        </w:rPr>
      </w:pPr>
      <w:r w:rsidRPr="00132202">
        <w:rPr>
          <w:rFonts w:ascii="Ubuntu" w:hAnsi="Ubuntu"/>
        </w:rPr>
        <w:t>Jegliche Änderungen und die Kündigung des Vertrages bedürfen zu ihrer Wirksamkeit der Schriftform. Dies gilt auch für den Verzicht auf das Schriftformerfordernis selbst.</w:t>
      </w:r>
    </w:p>
    <w:p w14:paraId="2CAB44C5" w14:textId="77777777" w:rsidR="00CE1213" w:rsidRPr="00132202" w:rsidRDefault="008C4B8B" w:rsidP="008C4B8B">
      <w:pPr>
        <w:pStyle w:val="berschrift1"/>
        <w:rPr>
          <w:rFonts w:ascii="Ubuntu" w:hAnsi="Ubuntu"/>
        </w:rPr>
      </w:pPr>
      <w:bookmarkStart w:id="61" w:name="_Toc321122710"/>
      <w:bookmarkStart w:id="62" w:name="_Toc59333065"/>
      <w:bookmarkStart w:id="63" w:name="_Toc65219191"/>
      <w:r w:rsidRPr="00132202">
        <w:rPr>
          <w:rFonts w:ascii="Ubuntu" w:hAnsi="Ubuntu"/>
        </w:rPr>
        <w:t xml:space="preserve">§ 15 </w:t>
      </w:r>
      <w:r w:rsidR="00CE1213" w:rsidRPr="00132202">
        <w:rPr>
          <w:rFonts w:ascii="Ubuntu" w:hAnsi="Ubuntu"/>
        </w:rPr>
        <w:t>Höhere Gewalt</w:t>
      </w:r>
      <w:bookmarkEnd w:id="61"/>
      <w:bookmarkEnd w:id="62"/>
      <w:bookmarkEnd w:id="63"/>
    </w:p>
    <w:p w14:paraId="417A174D" w14:textId="77777777" w:rsidR="00CE1213" w:rsidRPr="00132202" w:rsidRDefault="00CE1213" w:rsidP="00835B52">
      <w:pPr>
        <w:numPr>
          <w:ilvl w:val="0"/>
          <w:numId w:val="137"/>
        </w:numPr>
        <w:rPr>
          <w:rFonts w:ascii="Ubuntu" w:hAnsi="Ubuntu"/>
        </w:rPr>
      </w:pPr>
      <w:r w:rsidRPr="00132202">
        <w:rPr>
          <w:rFonts w:ascii="Ubuntu" w:hAnsi="Ubuntu"/>
        </w:rPr>
        <w:t>Soweit ein Vertragspartner in Folge Höherer Gewalt gemäß Ziffer 2 an der Erfüllung seiner Pflichten gehindert ist, wird er von diesen Pflichten befreit.</w:t>
      </w:r>
      <w:r w:rsidR="00116816" w:rsidRPr="00132202">
        <w:rPr>
          <w:rFonts w:ascii="Ubuntu" w:hAnsi="Ubuntu"/>
        </w:rPr>
        <w:t xml:space="preserve"> Der andere Vertragspartner wird soweit und </w:t>
      </w:r>
      <w:proofErr w:type="gramStart"/>
      <w:r w:rsidR="00116816" w:rsidRPr="00132202">
        <w:rPr>
          <w:rFonts w:ascii="Ubuntu" w:hAnsi="Ubuntu"/>
        </w:rPr>
        <w:t>solange</w:t>
      </w:r>
      <w:proofErr w:type="gramEnd"/>
      <w:r w:rsidR="00116816" w:rsidRPr="00132202">
        <w:rPr>
          <w:rFonts w:ascii="Ubuntu" w:hAnsi="Ubuntu"/>
        </w:rPr>
        <w:t xml:space="preserve"> von seinen Gegenleistungspflichten befreit, wie der Vertragspartner aufgrund von Höherer Gewalt an der Erfüllung seiner Pflichten gehindert ist.</w:t>
      </w:r>
    </w:p>
    <w:p w14:paraId="03DCC7BB" w14:textId="77777777" w:rsidR="00CE1213" w:rsidRPr="00132202" w:rsidRDefault="00CE1213" w:rsidP="00835B52">
      <w:pPr>
        <w:numPr>
          <w:ilvl w:val="0"/>
          <w:numId w:val="137"/>
        </w:numPr>
        <w:rPr>
          <w:rFonts w:ascii="Ubuntu" w:hAnsi="Ubuntu"/>
        </w:rPr>
      </w:pPr>
      <w:r w:rsidRPr="00132202">
        <w:rPr>
          <w:rFonts w:ascii="Ubuntu" w:hAnsi="Ubuntu"/>
        </w:rPr>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w:t>
      </w:r>
      <w:r w:rsidR="00647CDC" w:rsidRPr="00132202">
        <w:rPr>
          <w:rFonts w:ascii="Ubuntu" w:hAnsi="Ubuntu"/>
        </w:rPr>
        <w:t>en</w:t>
      </w:r>
      <w:r w:rsidRPr="00132202">
        <w:rPr>
          <w:rFonts w:ascii="Ubuntu" w:hAnsi="Ubuntu"/>
        </w:rPr>
        <w:t xml:space="preserve"> oder Maßnahmen der Regierung oder von Gerichten oder Behörden (unabhängig von ihrer Rechtmäßigkeit).</w:t>
      </w:r>
    </w:p>
    <w:p w14:paraId="47E713D8" w14:textId="77777777" w:rsidR="00CE1213" w:rsidRPr="00132202" w:rsidRDefault="00CE1213" w:rsidP="00835B52">
      <w:pPr>
        <w:numPr>
          <w:ilvl w:val="0"/>
          <w:numId w:val="137"/>
        </w:numPr>
        <w:rPr>
          <w:rFonts w:ascii="Ubuntu" w:hAnsi="Ubuntu"/>
        </w:rPr>
      </w:pPr>
      <w:r w:rsidRPr="00132202">
        <w:rPr>
          <w:rFonts w:ascii="Ubuntu" w:hAnsi="Ubuntu"/>
        </w:rPr>
        <w:lastRenderedPageBreak/>
        <w:t xml:space="preserve">Der betroffene Vertragspartner hat den anderen Vertragspartner unverzüglich zu benachrichtigen und über die Gründe der Höheren Gewalt und die voraussichtliche Dauer zu informieren. Er wird sich bemühen, mit allen technisch möglichen und wirtschaftlich </w:t>
      </w:r>
      <w:r w:rsidR="001B5394" w:rsidRPr="00132202">
        <w:rPr>
          <w:rFonts w:ascii="Ubuntu" w:hAnsi="Ubuntu"/>
        </w:rPr>
        <w:t xml:space="preserve">zumutbaren </w:t>
      </w:r>
      <w:r w:rsidRPr="00132202">
        <w:rPr>
          <w:rFonts w:ascii="Ubuntu" w:hAnsi="Ubuntu"/>
        </w:rPr>
        <w:t>Mitteln dafür zu sorgen, dass er seine Pflichten schnellstmöglich wieder erfüllen kann.</w:t>
      </w:r>
    </w:p>
    <w:p w14:paraId="06F1272E" w14:textId="77777777" w:rsidR="00BF1E4E" w:rsidRPr="00132202" w:rsidRDefault="001E7884" w:rsidP="00BF1E4E">
      <w:pPr>
        <w:numPr>
          <w:ilvl w:val="0"/>
          <w:numId w:val="137"/>
        </w:numPr>
        <w:rPr>
          <w:rFonts w:ascii="Ubuntu" w:hAnsi="Ubuntu"/>
          <w:szCs w:val="22"/>
        </w:rPr>
      </w:pPr>
      <w:r w:rsidRPr="00132202">
        <w:rPr>
          <w:rFonts w:ascii="Ubuntu" w:hAnsi="Ubuntu"/>
          <w:szCs w:val="22"/>
        </w:rPr>
        <w:t>Nutzt ein Vertragspartner Dienstleistungen Dritter zur Erfüllung seiner vertraglichen Verpflichtungen, so gilt ein Ereignis, das für den Dritten höhere Gewalt oder einen sonstigen Umstand i.S.d. Ziffer 2 darstellen würde, auch zugunsten dieses Vertragspartners als höhere Gewalt.</w:t>
      </w:r>
    </w:p>
    <w:p w14:paraId="6C78BDCA" w14:textId="77777777" w:rsidR="00CE1213" w:rsidRPr="00132202" w:rsidRDefault="008C4B8B" w:rsidP="008C4B8B">
      <w:pPr>
        <w:pStyle w:val="berschrift1"/>
        <w:rPr>
          <w:rFonts w:ascii="Ubuntu" w:hAnsi="Ubuntu"/>
        </w:rPr>
      </w:pPr>
      <w:bookmarkStart w:id="64" w:name="_Toc321122711"/>
      <w:bookmarkStart w:id="65" w:name="_Toc59333066"/>
      <w:bookmarkStart w:id="66" w:name="_Toc65219192"/>
      <w:r w:rsidRPr="00132202">
        <w:rPr>
          <w:rFonts w:ascii="Ubuntu" w:hAnsi="Ubuntu"/>
        </w:rPr>
        <w:t xml:space="preserve">§ 16 </w:t>
      </w:r>
      <w:r w:rsidR="00CE1213" w:rsidRPr="00132202">
        <w:rPr>
          <w:rFonts w:ascii="Ubuntu" w:hAnsi="Ubuntu"/>
        </w:rPr>
        <w:t>Informations- und Datenaustausch</w:t>
      </w:r>
      <w:bookmarkEnd w:id="64"/>
      <w:bookmarkEnd w:id="65"/>
      <w:bookmarkEnd w:id="66"/>
    </w:p>
    <w:p w14:paraId="6F15E36B" w14:textId="5892A10F" w:rsidR="00CE1213" w:rsidRPr="00132202" w:rsidRDefault="00CE1213" w:rsidP="00835B52">
      <w:pPr>
        <w:numPr>
          <w:ilvl w:val="0"/>
          <w:numId w:val="138"/>
        </w:numPr>
        <w:rPr>
          <w:rFonts w:ascii="Ubuntu" w:hAnsi="Ubuntu"/>
        </w:rPr>
      </w:pPr>
      <w:r w:rsidRPr="00132202">
        <w:rPr>
          <w:rFonts w:ascii="Ubuntu" w:hAnsi="Ubuntu"/>
        </w:rPr>
        <w:t>Die Vertragspartner erklären sich bereit, die für die Durchführung dieses Vertrages erforderlichen Informationen untereinander auszutauschen. Informationen über mögliche, auch nur kurzfristige Abweichungen in Bezug auf die in Anlage 1 genannten technischen Anforderungen sind unverzüglich auszutauschen.</w:t>
      </w:r>
    </w:p>
    <w:p w14:paraId="35C27596" w14:textId="77777777" w:rsidR="00CE1213" w:rsidRPr="00132202" w:rsidRDefault="00CE1213" w:rsidP="00835B52">
      <w:pPr>
        <w:numPr>
          <w:ilvl w:val="0"/>
          <w:numId w:val="138"/>
        </w:numPr>
        <w:rPr>
          <w:rFonts w:ascii="Ubuntu" w:hAnsi="Ubuntu"/>
        </w:rPr>
      </w:pPr>
      <w:r w:rsidRPr="00132202">
        <w:rPr>
          <w:rFonts w:ascii="Ubuntu" w:hAnsi="Ubuntu"/>
        </w:rPr>
        <w:t xml:space="preserve">Die Vertragspartner benennen ihre Ansprechpartner und deren jeweilige Erreichbarkeit. Die Kontaktadressen sind in Anlage </w:t>
      </w:r>
      <w:r w:rsidR="00606D73" w:rsidRPr="00132202">
        <w:rPr>
          <w:rFonts w:ascii="Ubuntu" w:hAnsi="Ubuntu"/>
        </w:rPr>
        <w:t>3</w:t>
      </w:r>
      <w:r w:rsidRPr="00132202">
        <w:rPr>
          <w:rFonts w:ascii="Ubuntu" w:hAnsi="Ubuntu"/>
        </w:rPr>
        <w:t xml:space="preserve"> aufgeführt. Änderungen innerhalb der Anlage </w:t>
      </w:r>
      <w:r w:rsidR="00606D73" w:rsidRPr="00132202">
        <w:rPr>
          <w:rFonts w:ascii="Ubuntu" w:hAnsi="Ubuntu"/>
        </w:rPr>
        <w:t xml:space="preserve">3 </w:t>
      </w:r>
      <w:r w:rsidRPr="00132202">
        <w:rPr>
          <w:rFonts w:ascii="Ubuntu" w:hAnsi="Ubuntu"/>
        </w:rPr>
        <w:t>werden unverzüglich schriftlich mitgeteilt.</w:t>
      </w:r>
    </w:p>
    <w:p w14:paraId="0025BCC2" w14:textId="77777777" w:rsidR="00CE1213" w:rsidRPr="00132202" w:rsidRDefault="008C4B8B" w:rsidP="008C4B8B">
      <w:pPr>
        <w:pStyle w:val="berschrift1"/>
        <w:rPr>
          <w:rFonts w:ascii="Ubuntu" w:hAnsi="Ubuntu"/>
        </w:rPr>
      </w:pPr>
      <w:bookmarkStart w:id="67" w:name="_Toc321122712"/>
      <w:bookmarkStart w:id="68" w:name="_Toc59333067"/>
      <w:bookmarkStart w:id="69" w:name="_Toc65219193"/>
      <w:r w:rsidRPr="00132202">
        <w:rPr>
          <w:rFonts w:ascii="Ubuntu" w:hAnsi="Ubuntu"/>
        </w:rPr>
        <w:t xml:space="preserve">§ 17 </w:t>
      </w:r>
      <w:r w:rsidR="00CE1213" w:rsidRPr="00132202">
        <w:rPr>
          <w:rFonts w:ascii="Ubuntu" w:hAnsi="Ubuntu"/>
        </w:rPr>
        <w:t>Vertraulichkeit</w:t>
      </w:r>
      <w:bookmarkEnd w:id="67"/>
      <w:bookmarkEnd w:id="68"/>
      <w:bookmarkEnd w:id="69"/>
    </w:p>
    <w:p w14:paraId="42C719F8" w14:textId="0C3998B0" w:rsidR="00CE1213" w:rsidRPr="00132202" w:rsidRDefault="00CE1213" w:rsidP="00EB04FB">
      <w:pPr>
        <w:numPr>
          <w:ilvl w:val="0"/>
          <w:numId w:val="139"/>
        </w:numPr>
        <w:rPr>
          <w:rFonts w:ascii="Ubuntu" w:hAnsi="Ubuntu" w:cs="Arial"/>
          <w:szCs w:val="22"/>
        </w:rPr>
      </w:pPr>
      <w:r w:rsidRPr="00132202">
        <w:rPr>
          <w:rFonts w:ascii="Ubuntu" w:hAnsi="Ubuntu" w:cs="Arial"/>
          <w:szCs w:val="22"/>
        </w:rPr>
        <w:t>Die Vertragspartner haben d</w:t>
      </w:r>
      <w:r w:rsidR="006D5A8B" w:rsidRPr="00132202">
        <w:rPr>
          <w:rFonts w:ascii="Ubuntu" w:hAnsi="Ubuntu" w:cs="Arial"/>
          <w:szCs w:val="22"/>
        </w:rPr>
        <w:t xml:space="preserve">ie Daten </w:t>
      </w:r>
      <w:r w:rsidRPr="00132202">
        <w:rPr>
          <w:rFonts w:ascii="Ubuntu" w:hAnsi="Ubuntu" w:cs="Arial"/>
          <w:szCs w:val="22"/>
        </w:rPr>
        <w:t>und Informationen, die sie im Zusammenhang mit dem Vertrag erhalten haben (im Folgenden „vertrauliche Informationen“ genannt) vorbehaltlich der Bestimmungen in Ziffer 2 vertraulich zu behandeln und nicht offen zu legen oder Dritten zugänglich zu machen, es sei denn, der betroffene Vertragspartner hat dies zuvor schriftlich genehmigt. Die Vertragspartner verpflichten sich, die vertraulichen Informationen ausschließlich zum Zweck der Durchführung dieses Vertrages zu verwenden.</w:t>
      </w:r>
    </w:p>
    <w:p w14:paraId="6B3C2179" w14:textId="18A3626B" w:rsidR="00CE1213" w:rsidRPr="00132202" w:rsidRDefault="00CE1213" w:rsidP="00EB04FB">
      <w:pPr>
        <w:numPr>
          <w:ilvl w:val="0"/>
          <w:numId w:val="139"/>
        </w:numPr>
        <w:rPr>
          <w:rFonts w:ascii="Ubuntu" w:hAnsi="Ubuntu" w:cs="Arial"/>
          <w:szCs w:val="22"/>
        </w:rPr>
      </w:pPr>
      <w:r w:rsidRPr="00132202">
        <w:rPr>
          <w:rFonts w:ascii="Ubuntu" w:hAnsi="Ubuntu" w:cs="Arial"/>
          <w:szCs w:val="22"/>
        </w:rPr>
        <w:t>Jeder Vertragspartner hat das Recht, vertrauliche Informationen, die er vom anderen Vertragspartner erhalten hat, ohne dessen schriftliche Genehmigung offen zu legen</w:t>
      </w:r>
    </w:p>
    <w:p w14:paraId="7CDD1A23" w14:textId="77777777" w:rsidR="00CE1213" w:rsidRPr="00132202" w:rsidRDefault="00CE1213" w:rsidP="003C4303">
      <w:pPr>
        <w:pStyle w:val="BulletPGL2"/>
        <w:numPr>
          <w:ilvl w:val="0"/>
          <w:numId w:val="265"/>
        </w:numPr>
        <w:rPr>
          <w:rFonts w:ascii="Ubuntu" w:hAnsi="Ubuntu"/>
        </w:rPr>
      </w:pPr>
      <w:r w:rsidRPr="00132202">
        <w:rPr>
          <w:rFonts w:ascii="Ubuntu" w:hAnsi="Ubuntu"/>
        </w:rPr>
        <w:t>gegenüber einem verbundenen Unternehmen, sofern dieses in gleicher Weise zur Vertraulichkeit verpflichtet ist,</w:t>
      </w:r>
    </w:p>
    <w:p w14:paraId="4940A23B" w14:textId="77777777" w:rsidR="003C4303" w:rsidRPr="00132202" w:rsidRDefault="003C4303" w:rsidP="003C4303">
      <w:pPr>
        <w:pStyle w:val="BulletPGL2"/>
        <w:numPr>
          <w:ilvl w:val="0"/>
          <w:numId w:val="265"/>
        </w:numPr>
        <w:rPr>
          <w:rFonts w:ascii="Ubuntu" w:hAnsi="Ubuntu"/>
        </w:rPr>
      </w:pPr>
      <w:r w:rsidRPr="00132202">
        <w:rPr>
          <w:rFonts w:ascii="Ubuntu" w:hAnsi="Ubuntu"/>
        </w:rPr>
        <w:t xml:space="preserve">gegenüber seinen Vertretern, Beratern, Banken und Versicherungsgesellschaften, wenn und </w:t>
      </w:r>
      <w:proofErr w:type="gramStart"/>
      <w:r w:rsidRPr="00132202">
        <w:rPr>
          <w:rFonts w:ascii="Ubuntu" w:hAnsi="Ubuntu"/>
        </w:rPr>
        <w:t>soweit</w:t>
      </w:r>
      <w:proofErr w:type="gramEnd"/>
      <w:r w:rsidRPr="00132202">
        <w:rPr>
          <w:rFonts w:ascii="Ubuntu" w:hAnsi="Ubuntu"/>
        </w:rPr>
        <w:t xml:space="preserve">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14:paraId="4F9C9277" w14:textId="77777777" w:rsidR="003C4303" w:rsidRPr="00132202" w:rsidRDefault="003C4303" w:rsidP="003C4303">
      <w:pPr>
        <w:pStyle w:val="BulletPGL2"/>
        <w:numPr>
          <w:ilvl w:val="0"/>
          <w:numId w:val="265"/>
        </w:numPr>
        <w:rPr>
          <w:rFonts w:ascii="Ubuntu" w:hAnsi="Ubuntu"/>
        </w:rPr>
      </w:pPr>
      <w:r w:rsidRPr="00132202">
        <w:rPr>
          <w:rFonts w:ascii="Ubuntu" w:hAnsi="Ubuntu"/>
        </w:rPr>
        <w:t>in dem Umfang, wie diese vertraulichen Informationen</w:t>
      </w:r>
    </w:p>
    <w:p w14:paraId="44ABC1B0" w14:textId="77777777" w:rsidR="00CE1213" w:rsidRPr="00132202" w:rsidRDefault="00CE1213" w:rsidP="002A1A76">
      <w:pPr>
        <w:pStyle w:val="BulletPGL4"/>
        <w:tabs>
          <w:tab w:val="clear" w:pos="1134"/>
          <w:tab w:val="num" w:pos="1276"/>
        </w:tabs>
        <w:ind w:left="1276" w:hanging="425"/>
        <w:rPr>
          <w:rFonts w:ascii="Ubuntu" w:hAnsi="Ubuntu"/>
        </w:rPr>
      </w:pPr>
      <w:r w:rsidRPr="00132202">
        <w:rPr>
          <w:rFonts w:ascii="Ubuntu" w:hAnsi="Ubuntu"/>
        </w:rPr>
        <w:lastRenderedPageBreak/>
        <w:t>dem diese Informationen empfangenden Vertragspartner zu dem Zeitpunkt, zu dem er sie von dem anderen Vertragspartner erhalten hat, berechtigterweise bereits bekannt sind,</w:t>
      </w:r>
    </w:p>
    <w:p w14:paraId="0C324A58" w14:textId="77777777" w:rsidR="003C4303" w:rsidRPr="00132202" w:rsidRDefault="003C4303" w:rsidP="002A1A76">
      <w:pPr>
        <w:pStyle w:val="BulletPGL4"/>
        <w:tabs>
          <w:tab w:val="clear" w:pos="1134"/>
          <w:tab w:val="num" w:pos="1276"/>
        </w:tabs>
        <w:ind w:left="1276" w:hanging="425"/>
        <w:rPr>
          <w:rFonts w:ascii="Ubuntu" w:hAnsi="Ubuntu"/>
        </w:rPr>
      </w:pPr>
      <w:r w:rsidRPr="00132202">
        <w:rPr>
          <w:rFonts w:ascii="Ubuntu" w:hAnsi="Ubuntu"/>
        </w:rPr>
        <w:t>bereits öffentlich zugänglich sind oder der Öffentlichkeit in anderer Weise als durch Tun oder Unterlassen des empfangenden Vertragspartners zugänglich werden; oder</w:t>
      </w:r>
    </w:p>
    <w:p w14:paraId="005AB770" w14:textId="411641BE" w:rsidR="003C4303" w:rsidRPr="00132202" w:rsidRDefault="003C4303" w:rsidP="002A1A76">
      <w:pPr>
        <w:pStyle w:val="BulletPGL4"/>
        <w:tabs>
          <w:tab w:val="clear" w:pos="1134"/>
          <w:tab w:val="num" w:pos="1276"/>
        </w:tabs>
        <w:ind w:left="1276" w:hanging="425"/>
        <w:rPr>
          <w:rFonts w:ascii="Ubuntu" w:hAnsi="Ubuntu"/>
        </w:rPr>
      </w:pPr>
      <w:r w:rsidRPr="00132202">
        <w:rPr>
          <w:rFonts w:ascii="Ubuntu" w:hAnsi="Ubuntu"/>
        </w:rPr>
        <w:t>von einem Vertragspartner aufgrund einer gesetzlichen Bestimmung oder einer gerichtlichen oder behördlichen Anordnung oder einer Anfrage der Regulierungsbehörde offengelegt werden müssen; in diesem Fall hat der offenlegende Vertragspartner den anderen Vertragspartner unverzüglich hierüber zu informieren.</w:t>
      </w:r>
    </w:p>
    <w:p w14:paraId="333BF045" w14:textId="77777777" w:rsidR="00CE1213" w:rsidRPr="00132202" w:rsidRDefault="00CE1213" w:rsidP="00EB04FB">
      <w:pPr>
        <w:numPr>
          <w:ilvl w:val="0"/>
          <w:numId w:val="139"/>
        </w:numPr>
        <w:rPr>
          <w:rFonts w:ascii="Ubuntu" w:hAnsi="Ubuntu"/>
        </w:rPr>
      </w:pPr>
      <w:r w:rsidRPr="00132202">
        <w:rPr>
          <w:rFonts w:ascii="Ubuntu" w:hAnsi="Ubuntu"/>
        </w:rPr>
        <w:t xml:space="preserve">Im Fall der Beendigung dieses Vertrages endet die Pflicht zur Einhaltung der Vertraulichkeit </w:t>
      </w:r>
      <w:r w:rsidR="00AD3CD0" w:rsidRPr="00132202">
        <w:rPr>
          <w:rFonts w:ascii="Ubuntu" w:hAnsi="Ubuntu"/>
        </w:rPr>
        <w:t>2</w:t>
      </w:r>
      <w:r w:rsidRPr="00132202">
        <w:rPr>
          <w:rFonts w:ascii="Ubuntu" w:hAnsi="Ubuntu"/>
        </w:rPr>
        <w:t xml:space="preserve"> Jahre danach.</w:t>
      </w:r>
    </w:p>
    <w:p w14:paraId="1D7D63D5" w14:textId="77777777" w:rsidR="00CE1213" w:rsidRPr="00132202" w:rsidRDefault="00CE1213" w:rsidP="00EB04FB">
      <w:pPr>
        <w:numPr>
          <w:ilvl w:val="0"/>
          <w:numId w:val="139"/>
        </w:numPr>
        <w:rPr>
          <w:rFonts w:ascii="Ubuntu" w:hAnsi="Ubuntu"/>
        </w:rPr>
      </w:pPr>
      <w:r w:rsidRPr="00132202">
        <w:rPr>
          <w:rFonts w:ascii="Ubuntu" w:hAnsi="Ubuntu"/>
        </w:rPr>
        <w:t xml:space="preserve">§ </w:t>
      </w:r>
      <w:r w:rsidR="00CD79D7" w:rsidRPr="00132202">
        <w:rPr>
          <w:rFonts w:ascii="Ubuntu" w:hAnsi="Ubuntu"/>
        </w:rPr>
        <w:t>6a</w:t>
      </w:r>
      <w:r w:rsidRPr="00132202">
        <w:rPr>
          <w:rFonts w:ascii="Ubuntu" w:hAnsi="Ubuntu"/>
        </w:rPr>
        <w:t xml:space="preserve"> EnWG und die datenschutzrechtlichen Bestimmungen der Bundesrepublik Deutschland bleiben unberührt.</w:t>
      </w:r>
    </w:p>
    <w:p w14:paraId="6E6B9F4B" w14:textId="77777777" w:rsidR="00CE1213" w:rsidRPr="00132202" w:rsidRDefault="00DA7616" w:rsidP="008C4B8B">
      <w:pPr>
        <w:pStyle w:val="berschrift1"/>
        <w:rPr>
          <w:rFonts w:ascii="Ubuntu" w:hAnsi="Ubuntu"/>
        </w:rPr>
      </w:pPr>
      <w:bookmarkStart w:id="70" w:name="_Toc321122713"/>
      <w:bookmarkStart w:id="71" w:name="_Toc59333068"/>
      <w:bookmarkStart w:id="72" w:name="_Toc65219194"/>
      <w:r w:rsidRPr="00132202">
        <w:rPr>
          <w:rFonts w:ascii="Ubuntu" w:hAnsi="Ubuntu"/>
        </w:rPr>
        <w:t>§ 18</w:t>
      </w:r>
      <w:r w:rsidR="008C4B8B" w:rsidRPr="00132202">
        <w:rPr>
          <w:rFonts w:ascii="Ubuntu" w:hAnsi="Ubuntu"/>
        </w:rPr>
        <w:t xml:space="preserve"> </w:t>
      </w:r>
      <w:r w:rsidR="00CE1213" w:rsidRPr="00132202">
        <w:rPr>
          <w:rFonts w:ascii="Ubuntu" w:hAnsi="Ubuntu"/>
        </w:rPr>
        <w:t>Rechtsnachfolge</w:t>
      </w:r>
      <w:bookmarkEnd w:id="70"/>
      <w:bookmarkEnd w:id="71"/>
      <w:bookmarkEnd w:id="72"/>
    </w:p>
    <w:p w14:paraId="31CAF3F0" w14:textId="4F036B7A" w:rsidR="00CE1213" w:rsidRPr="00132202" w:rsidRDefault="00CE1213" w:rsidP="00EB04FB">
      <w:pPr>
        <w:numPr>
          <w:ilvl w:val="0"/>
          <w:numId w:val="140"/>
        </w:numPr>
        <w:rPr>
          <w:rFonts w:ascii="Ubuntu" w:hAnsi="Ubuntu"/>
        </w:rPr>
      </w:pPr>
      <w:r w:rsidRPr="00132202">
        <w:rPr>
          <w:rFonts w:ascii="Ubuntu" w:hAnsi="Ubuntu"/>
        </w:rPr>
        <w:t>Die Übertragung dieses Vertrages bedarf der vorherigen Zustimmung durch den anderen Vertragspartner. Die Zustimmung darf nur aus wichtigem Grund verweigert werden.</w:t>
      </w:r>
    </w:p>
    <w:p w14:paraId="51FD030C" w14:textId="11FA1CBF" w:rsidR="00CE1213" w:rsidRPr="00132202" w:rsidRDefault="00CE1213" w:rsidP="00EB04FB">
      <w:pPr>
        <w:numPr>
          <w:ilvl w:val="0"/>
          <w:numId w:val="140"/>
        </w:numPr>
        <w:rPr>
          <w:rFonts w:ascii="Ubuntu" w:hAnsi="Ubuntu"/>
        </w:rPr>
      </w:pPr>
      <w:r w:rsidRPr="00132202">
        <w:rPr>
          <w:rFonts w:ascii="Ubuntu" w:hAnsi="Ubuntu"/>
        </w:rPr>
        <w:t>Die Übertragung der Rechte und Pflichten aus diesem Vertrag von einem der Vertragspartner auf ein mit diesem i.S.v</w:t>
      </w:r>
      <w:r w:rsidR="007A7DE2" w:rsidRPr="00132202">
        <w:rPr>
          <w:rFonts w:ascii="Ubuntu" w:hAnsi="Ubuntu"/>
        </w:rPr>
        <w:t>.</w:t>
      </w:r>
      <w:r w:rsidRPr="00132202">
        <w:rPr>
          <w:rFonts w:ascii="Ubuntu" w:hAnsi="Ubuntu"/>
        </w:rPr>
        <w:t xml:space="preserve"> § 15 </w:t>
      </w:r>
      <w:r w:rsidR="004234F1" w:rsidRPr="00132202">
        <w:rPr>
          <w:rFonts w:ascii="Ubuntu" w:hAnsi="Ubuntu"/>
        </w:rPr>
        <w:t>Aktiengesetz (</w:t>
      </w:r>
      <w:r w:rsidRPr="00132202">
        <w:rPr>
          <w:rFonts w:ascii="Ubuntu" w:hAnsi="Ubuntu"/>
        </w:rPr>
        <w:t>AktG</w:t>
      </w:r>
      <w:r w:rsidR="004234F1" w:rsidRPr="00132202">
        <w:rPr>
          <w:rFonts w:ascii="Ubuntu" w:hAnsi="Ubuntu"/>
        </w:rPr>
        <w:t>)</w:t>
      </w:r>
      <w:r w:rsidRPr="00132202">
        <w:rPr>
          <w:rFonts w:ascii="Ubuntu" w:hAnsi="Ubuntu"/>
        </w:rPr>
        <w:t xml:space="preserve"> verbundenes Unternehmen ist auch ohne Zustimmung des jeweils anderen Vertragspartners zulässig. Das Zustimmungserfordernis entfällt auch dann, wenn ein Dritter die Netzbetreiberaufgaben gemäß § 3 Nr. 5 oder </w:t>
      </w:r>
      <w:r w:rsidR="000A08B0" w:rsidRPr="00132202">
        <w:rPr>
          <w:rFonts w:ascii="Ubuntu" w:hAnsi="Ubuntu"/>
        </w:rPr>
        <w:t xml:space="preserve">8 </w:t>
      </w:r>
      <w:r w:rsidRPr="00132202">
        <w:rPr>
          <w:rFonts w:ascii="Ubuntu" w:hAnsi="Ubuntu"/>
        </w:rPr>
        <w:t>EnWG übernimmt.</w:t>
      </w:r>
    </w:p>
    <w:p w14:paraId="726ABA6C" w14:textId="77777777" w:rsidR="00CE1213" w:rsidRPr="00132202" w:rsidRDefault="00DA7616" w:rsidP="008C4B8B">
      <w:pPr>
        <w:pStyle w:val="berschrift1"/>
        <w:rPr>
          <w:rFonts w:ascii="Ubuntu" w:hAnsi="Ubuntu"/>
        </w:rPr>
      </w:pPr>
      <w:bookmarkStart w:id="73" w:name="_Toc321122714"/>
      <w:bookmarkStart w:id="74" w:name="_Toc59333069"/>
      <w:bookmarkStart w:id="75" w:name="_Toc65219195"/>
      <w:r w:rsidRPr="00132202">
        <w:rPr>
          <w:rFonts w:ascii="Ubuntu" w:hAnsi="Ubuntu"/>
        </w:rPr>
        <w:t>§ 19</w:t>
      </w:r>
      <w:r w:rsidR="008C4B8B" w:rsidRPr="00132202">
        <w:rPr>
          <w:rFonts w:ascii="Ubuntu" w:hAnsi="Ubuntu"/>
        </w:rPr>
        <w:t xml:space="preserve"> </w:t>
      </w:r>
      <w:r w:rsidR="00CE1213" w:rsidRPr="00132202">
        <w:rPr>
          <w:rFonts w:ascii="Ubuntu" w:hAnsi="Ubuntu"/>
        </w:rPr>
        <w:t>Salvatorische Klausel</w:t>
      </w:r>
      <w:bookmarkEnd w:id="73"/>
      <w:bookmarkEnd w:id="74"/>
      <w:bookmarkEnd w:id="75"/>
    </w:p>
    <w:p w14:paraId="037EC3FD" w14:textId="77777777" w:rsidR="00AC1C1A" w:rsidRPr="00132202" w:rsidRDefault="00CE1213" w:rsidP="00AC1C1A">
      <w:pPr>
        <w:numPr>
          <w:ilvl w:val="0"/>
          <w:numId w:val="335"/>
        </w:numPr>
        <w:rPr>
          <w:rFonts w:ascii="Ubuntu" w:hAnsi="Ubuntu"/>
        </w:rPr>
      </w:pPr>
      <w:r w:rsidRPr="00132202">
        <w:rPr>
          <w:rFonts w:ascii="Ubuntu" w:hAnsi="Ubuntu" w:cs="Arial"/>
          <w:szCs w:val="22"/>
        </w:rPr>
        <w:t>Sollten einzelne Bestimmungen dieses Vertrages oder seiner Anlagen unwirksam oder undurchführbar sein oder werden, so bleiben der Vertrag und die Anlagen im Übrigen davon unberührt.</w:t>
      </w:r>
    </w:p>
    <w:p w14:paraId="3131730A" w14:textId="77777777" w:rsidR="000A75B2" w:rsidRPr="00132202" w:rsidRDefault="000A75B2" w:rsidP="00AC1C1A">
      <w:pPr>
        <w:numPr>
          <w:ilvl w:val="0"/>
          <w:numId w:val="335"/>
        </w:numPr>
        <w:rPr>
          <w:rFonts w:ascii="Ubuntu" w:hAnsi="Ubuntu"/>
        </w:rPr>
      </w:pPr>
      <w:r w:rsidRPr="00132202">
        <w:rPr>
          <w:rFonts w:ascii="Ubuntu" w:hAnsi="Ubuntu" w:cs="Arial"/>
          <w:szCs w:val="22"/>
        </w:rPr>
        <w:t>Die Vertragspartner verpflichten sich, die unwirksamen oder undurchführbaren Bestimmungen in einem geeigneten Verfahren durch andere, ihrem wirtschaftlichen Erfolg möglichst gleichkommende Bestimmungen zu ersetzen. Dies gilt entsprechend bei Regelungslücken.</w:t>
      </w:r>
    </w:p>
    <w:p w14:paraId="51170DF7" w14:textId="77777777" w:rsidR="00CE1213" w:rsidRPr="00132202" w:rsidRDefault="00DA7616" w:rsidP="008C4B8B">
      <w:pPr>
        <w:pStyle w:val="berschrift1"/>
        <w:rPr>
          <w:rFonts w:ascii="Ubuntu" w:hAnsi="Ubuntu"/>
        </w:rPr>
      </w:pPr>
      <w:bookmarkStart w:id="76" w:name="_Toc321122715"/>
      <w:bookmarkStart w:id="77" w:name="_Toc59333070"/>
      <w:bookmarkStart w:id="78" w:name="_Toc65219196"/>
      <w:r w:rsidRPr="00132202">
        <w:rPr>
          <w:rFonts w:ascii="Ubuntu" w:hAnsi="Ubuntu"/>
        </w:rPr>
        <w:t>§ 20</w:t>
      </w:r>
      <w:r w:rsidR="008C4B8B" w:rsidRPr="00132202">
        <w:rPr>
          <w:rFonts w:ascii="Ubuntu" w:hAnsi="Ubuntu"/>
        </w:rPr>
        <w:t xml:space="preserve"> </w:t>
      </w:r>
      <w:r w:rsidR="00CE1213" w:rsidRPr="00132202">
        <w:rPr>
          <w:rFonts w:ascii="Ubuntu" w:hAnsi="Ubuntu"/>
        </w:rPr>
        <w:t>Gerichtsstand</w:t>
      </w:r>
      <w:bookmarkEnd w:id="76"/>
      <w:bookmarkEnd w:id="77"/>
      <w:bookmarkEnd w:id="78"/>
    </w:p>
    <w:p w14:paraId="7C7F9392" w14:textId="77777777" w:rsidR="00E3099C" w:rsidRPr="00132202" w:rsidRDefault="00CE1213" w:rsidP="00CA6600">
      <w:pPr>
        <w:autoSpaceDE w:val="0"/>
        <w:autoSpaceDN w:val="0"/>
        <w:adjustRightInd w:val="0"/>
        <w:rPr>
          <w:rFonts w:ascii="Ubuntu" w:hAnsi="Ubuntu" w:cs="Arial"/>
          <w:szCs w:val="22"/>
        </w:rPr>
      </w:pPr>
      <w:r w:rsidRPr="00132202">
        <w:rPr>
          <w:rFonts w:ascii="Ubuntu" w:hAnsi="Ubuntu" w:cs="Arial"/>
          <w:szCs w:val="22"/>
        </w:rPr>
        <w:t>Gerichtsstand ist der Sitz des Netzbetreibers.</w:t>
      </w:r>
    </w:p>
    <w:p w14:paraId="454D35E2" w14:textId="77777777" w:rsidR="00CE1213" w:rsidRPr="00132202" w:rsidRDefault="00DA7616" w:rsidP="008C4B8B">
      <w:pPr>
        <w:pStyle w:val="berschrift1"/>
        <w:rPr>
          <w:rFonts w:ascii="Ubuntu" w:hAnsi="Ubuntu"/>
        </w:rPr>
      </w:pPr>
      <w:bookmarkStart w:id="79" w:name="_Toc292214265"/>
      <w:bookmarkStart w:id="80" w:name="_Toc292477089"/>
      <w:bookmarkStart w:id="81" w:name="_Toc292695090"/>
      <w:bookmarkStart w:id="82" w:name="_Toc292697355"/>
      <w:bookmarkStart w:id="83" w:name="_Toc292699356"/>
      <w:bookmarkStart w:id="84" w:name="_Toc321122716"/>
      <w:bookmarkStart w:id="85" w:name="_Toc59333071"/>
      <w:bookmarkStart w:id="86" w:name="_Toc65219197"/>
      <w:bookmarkEnd w:id="79"/>
      <w:bookmarkEnd w:id="80"/>
      <w:bookmarkEnd w:id="81"/>
      <w:bookmarkEnd w:id="82"/>
      <w:bookmarkEnd w:id="83"/>
      <w:r w:rsidRPr="00132202">
        <w:rPr>
          <w:rFonts w:ascii="Ubuntu" w:hAnsi="Ubuntu"/>
        </w:rPr>
        <w:lastRenderedPageBreak/>
        <w:t>§ 21</w:t>
      </w:r>
      <w:r w:rsidR="008C4B8B" w:rsidRPr="00132202">
        <w:rPr>
          <w:rFonts w:ascii="Ubuntu" w:hAnsi="Ubuntu"/>
        </w:rPr>
        <w:t xml:space="preserve"> </w:t>
      </w:r>
      <w:r w:rsidR="00CE1213" w:rsidRPr="00132202">
        <w:rPr>
          <w:rFonts w:ascii="Ubuntu" w:hAnsi="Ubuntu"/>
        </w:rPr>
        <w:t>Anlagenverzeichnis</w:t>
      </w:r>
      <w:bookmarkEnd w:id="84"/>
      <w:bookmarkEnd w:id="85"/>
      <w:bookmarkEnd w:id="86"/>
      <w:r w:rsidR="008C7D0D" w:rsidRPr="00132202">
        <w:rPr>
          <w:rFonts w:ascii="Ubuntu" w:hAnsi="Ubuntu"/>
        </w:rPr>
        <w:t xml:space="preserve"> </w:t>
      </w:r>
    </w:p>
    <w:p w14:paraId="3E190408" w14:textId="77777777" w:rsidR="006E27D1" w:rsidRPr="00132202" w:rsidRDefault="006E27D1" w:rsidP="008E1637">
      <w:pPr>
        <w:rPr>
          <w:rFonts w:ascii="Ubuntu" w:hAnsi="Ubuntu"/>
        </w:rPr>
      </w:pPr>
      <w:r w:rsidRPr="00132202">
        <w:rPr>
          <w:rFonts w:ascii="Ubuntu" w:hAnsi="Ubuntu"/>
        </w:rPr>
        <w:t>Die folgenden Anlagen sind Bestandteil dieses Vertrages:</w:t>
      </w:r>
    </w:p>
    <w:p w14:paraId="60BC7415" w14:textId="77777777" w:rsidR="006E27D1" w:rsidRPr="00132202" w:rsidRDefault="006E27D1" w:rsidP="008E1637">
      <w:pPr>
        <w:rPr>
          <w:rFonts w:ascii="Ubuntu" w:hAnsi="Ubuntu"/>
        </w:rPr>
      </w:pPr>
    </w:p>
    <w:p w14:paraId="38BE26EA" w14:textId="77777777" w:rsidR="00CE1213" w:rsidRPr="00132202" w:rsidRDefault="00CE1213" w:rsidP="008E1637">
      <w:pPr>
        <w:rPr>
          <w:rFonts w:ascii="Ubuntu" w:hAnsi="Ubuntu"/>
        </w:rPr>
      </w:pPr>
      <w:r w:rsidRPr="00132202">
        <w:rPr>
          <w:rFonts w:ascii="Ubuntu" w:hAnsi="Ubuntu"/>
        </w:rPr>
        <w:t>Anlage 1 – Einspeisedatenblatt/Technische Anforderungen</w:t>
      </w:r>
    </w:p>
    <w:p w14:paraId="71E7BE50" w14:textId="513F0189" w:rsidR="00CE1213" w:rsidRPr="00132202" w:rsidRDefault="00CE1213" w:rsidP="008E1637">
      <w:pPr>
        <w:rPr>
          <w:rFonts w:ascii="Ubuntu" w:hAnsi="Ubuntu"/>
        </w:rPr>
      </w:pPr>
      <w:r w:rsidRPr="00132202">
        <w:rPr>
          <w:rFonts w:ascii="Ubuntu" w:hAnsi="Ubuntu"/>
        </w:rPr>
        <w:t>Anlage 2 – Messvereinbarung</w:t>
      </w:r>
    </w:p>
    <w:p w14:paraId="627D0510" w14:textId="792AB2EB" w:rsidR="00CE1213" w:rsidRPr="00132202" w:rsidRDefault="00CE1213" w:rsidP="008E1637">
      <w:pPr>
        <w:rPr>
          <w:rFonts w:ascii="Ubuntu" w:hAnsi="Ubuntu"/>
        </w:rPr>
      </w:pPr>
      <w:r w:rsidRPr="00132202">
        <w:rPr>
          <w:rFonts w:ascii="Ubuntu" w:hAnsi="Ubuntu"/>
        </w:rPr>
        <w:t xml:space="preserve">Anlage 3 – </w:t>
      </w:r>
      <w:r w:rsidR="00606D73" w:rsidRPr="00132202">
        <w:rPr>
          <w:rFonts w:ascii="Ubuntu" w:hAnsi="Ubuntu"/>
        </w:rPr>
        <w:t>Kontaktdaten</w:t>
      </w:r>
    </w:p>
    <w:p w14:paraId="71381658" w14:textId="761ECC84" w:rsidR="00BD3D7D" w:rsidRPr="00132202" w:rsidRDefault="00BD3D7D" w:rsidP="008E1637">
      <w:pPr>
        <w:rPr>
          <w:rFonts w:ascii="Ubuntu" w:hAnsi="Ubuntu"/>
        </w:rPr>
      </w:pPr>
      <w:r w:rsidRPr="00132202">
        <w:rPr>
          <w:rFonts w:ascii="Ubuntu" w:hAnsi="Ubuntu"/>
        </w:rPr>
        <w:t>Anlage 4 – Abschaltmatrix</w:t>
      </w:r>
    </w:p>
    <w:p w14:paraId="0FBE1E84" w14:textId="77777777" w:rsidR="00315905" w:rsidRPr="00132202" w:rsidRDefault="00CE1213" w:rsidP="00315905">
      <w:pPr>
        <w:rPr>
          <w:rFonts w:ascii="Ubuntu" w:hAnsi="Ubuntu"/>
        </w:rPr>
      </w:pPr>
      <w:r w:rsidRPr="00132202">
        <w:rPr>
          <w:rFonts w:ascii="Ubuntu" w:hAnsi="Ubuntu"/>
        </w:rPr>
        <w:t xml:space="preserve">Anlage </w:t>
      </w:r>
      <w:r w:rsidR="00BD3D7D" w:rsidRPr="00132202">
        <w:rPr>
          <w:rFonts w:ascii="Ubuntu" w:hAnsi="Ubuntu"/>
        </w:rPr>
        <w:t>5</w:t>
      </w:r>
      <w:r w:rsidRPr="00132202">
        <w:rPr>
          <w:rFonts w:ascii="Ubuntu" w:hAnsi="Ubuntu"/>
        </w:rPr>
        <w:t xml:space="preserve"> – </w:t>
      </w:r>
      <w:r w:rsidR="00315905" w:rsidRPr="00132202">
        <w:rPr>
          <w:rFonts w:ascii="Ubuntu" w:hAnsi="Ubuntu"/>
        </w:rPr>
        <w:t>Wortlaut § 18 NDAV</w:t>
      </w:r>
    </w:p>
    <w:p w14:paraId="0BA55AD7" w14:textId="77777777" w:rsidR="007E3A95" w:rsidRPr="00132202" w:rsidRDefault="007E3A95" w:rsidP="00315905">
      <w:pPr>
        <w:rPr>
          <w:rFonts w:ascii="Ubuntu" w:hAnsi="Ubuntu"/>
        </w:rPr>
      </w:pPr>
      <w:r w:rsidRPr="00132202">
        <w:rPr>
          <w:rFonts w:ascii="Ubuntu" w:hAnsi="Ubuntu"/>
        </w:rPr>
        <w:t xml:space="preserve">Anlage </w:t>
      </w:r>
      <w:r w:rsidR="00606D73" w:rsidRPr="00132202">
        <w:rPr>
          <w:rFonts w:ascii="Ubuntu" w:hAnsi="Ubuntu"/>
        </w:rPr>
        <w:t>6</w:t>
      </w:r>
      <w:r w:rsidRPr="00132202">
        <w:rPr>
          <w:rFonts w:ascii="Ubuntu" w:hAnsi="Ubuntu"/>
        </w:rPr>
        <w:t xml:space="preserve"> – Begriffsbestimmungen</w:t>
      </w:r>
    </w:p>
    <w:p w14:paraId="5FFA194F" w14:textId="77777777" w:rsidR="00CF61CA" w:rsidRPr="00132202" w:rsidRDefault="00CF61CA" w:rsidP="00D751FD">
      <w:pPr>
        <w:rPr>
          <w:rFonts w:ascii="Ubuntu" w:hAnsi="Ubuntu" w:cs="Arial"/>
          <w:i/>
          <w:szCs w:val="22"/>
        </w:rPr>
      </w:pPr>
    </w:p>
    <w:p w14:paraId="0279DBDE" w14:textId="77777777" w:rsidR="00062FD1" w:rsidRPr="00132202" w:rsidRDefault="00062FD1" w:rsidP="00062FD1">
      <w:pPr>
        <w:tabs>
          <w:tab w:val="left" w:pos="0"/>
        </w:tabs>
        <w:rPr>
          <w:rFonts w:ascii="Ubuntu" w:hAnsi="Ubuntu" w:cs="Arial"/>
          <w:szCs w:val="22"/>
        </w:rPr>
      </w:pPr>
      <w:r w:rsidRPr="00132202">
        <w:rPr>
          <w:rFonts w:ascii="Ubuntu" w:hAnsi="Ubuntu" w:cs="Arial"/>
          <w:szCs w:val="22"/>
        </w:rPr>
        <w:t>…………………..……, ......…………….</w:t>
      </w:r>
      <w:r w:rsidRPr="00132202">
        <w:rPr>
          <w:rFonts w:ascii="Ubuntu" w:hAnsi="Ubuntu" w:cs="Arial"/>
          <w:szCs w:val="22"/>
        </w:rPr>
        <w:tab/>
      </w:r>
      <w:r w:rsidRPr="00132202">
        <w:rPr>
          <w:rFonts w:ascii="Ubuntu" w:hAnsi="Ubuntu" w:cs="Arial"/>
          <w:szCs w:val="22"/>
        </w:rPr>
        <w:tab/>
        <w:t>………........................., …….....………</w:t>
      </w:r>
    </w:p>
    <w:p w14:paraId="17F480E8" w14:textId="77777777" w:rsidR="00062FD1" w:rsidRPr="00132202" w:rsidRDefault="00062FD1" w:rsidP="00062FD1">
      <w:pPr>
        <w:tabs>
          <w:tab w:val="left" w:pos="0"/>
        </w:tabs>
        <w:rPr>
          <w:rFonts w:ascii="Ubuntu" w:hAnsi="Ubuntu" w:cs="Arial"/>
          <w:szCs w:val="22"/>
        </w:rPr>
      </w:pPr>
    </w:p>
    <w:p w14:paraId="1A021309" w14:textId="77777777" w:rsidR="00062FD1" w:rsidRPr="00132202" w:rsidRDefault="00062FD1" w:rsidP="00062FD1">
      <w:pPr>
        <w:tabs>
          <w:tab w:val="left" w:pos="0"/>
        </w:tabs>
        <w:rPr>
          <w:rFonts w:ascii="Ubuntu" w:hAnsi="Ubuntu" w:cs="Arial"/>
          <w:szCs w:val="22"/>
        </w:rPr>
      </w:pPr>
      <w:r w:rsidRPr="00132202">
        <w:rPr>
          <w:rFonts w:ascii="Ubuntu" w:hAnsi="Ubuntu" w:cs="Arial"/>
          <w:szCs w:val="22"/>
        </w:rPr>
        <w:t>……………………………………………</w:t>
      </w:r>
      <w:r w:rsidRPr="00132202">
        <w:rPr>
          <w:rFonts w:ascii="Ubuntu" w:hAnsi="Ubuntu" w:cs="Arial"/>
          <w:szCs w:val="22"/>
        </w:rPr>
        <w:tab/>
      </w:r>
      <w:r w:rsidRPr="00132202">
        <w:rPr>
          <w:rFonts w:ascii="Ubuntu" w:hAnsi="Ubuntu" w:cs="Arial"/>
          <w:szCs w:val="22"/>
        </w:rPr>
        <w:tab/>
        <w:t>……………………………………………</w:t>
      </w:r>
    </w:p>
    <w:p w14:paraId="5CA10713" w14:textId="5638BFB4" w:rsidR="00CF61CA" w:rsidRPr="00132202" w:rsidRDefault="00062FD1" w:rsidP="00062FD1">
      <w:pPr>
        <w:rPr>
          <w:rFonts w:ascii="Ubuntu" w:hAnsi="Ubuntu" w:cs="Arial"/>
          <w:szCs w:val="22"/>
        </w:rPr>
      </w:pPr>
      <w:r w:rsidRPr="00132202">
        <w:rPr>
          <w:rFonts w:ascii="Ubuntu" w:hAnsi="Ubuntu" w:cs="Arial"/>
          <w:szCs w:val="22"/>
        </w:rPr>
        <w:t>Transportkunde</w:t>
      </w:r>
      <w:r w:rsidRPr="00132202">
        <w:rPr>
          <w:rFonts w:ascii="Ubuntu" w:hAnsi="Ubuntu" w:cs="Arial"/>
          <w:szCs w:val="22"/>
        </w:rPr>
        <w:tab/>
      </w:r>
      <w:r w:rsidRPr="00132202">
        <w:rPr>
          <w:rFonts w:ascii="Ubuntu" w:hAnsi="Ubuntu" w:cs="Arial"/>
          <w:szCs w:val="22"/>
        </w:rPr>
        <w:tab/>
      </w:r>
      <w:r w:rsidRPr="00132202">
        <w:rPr>
          <w:rFonts w:ascii="Ubuntu" w:hAnsi="Ubuntu" w:cs="Arial"/>
          <w:szCs w:val="22"/>
        </w:rPr>
        <w:tab/>
      </w:r>
      <w:r w:rsidRPr="00132202">
        <w:rPr>
          <w:rFonts w:ascii="Ubuntu" w:hAnsi="Ubuntu" w:cs="Arial"/>
          <w:szCs w:val="22"/>
        </w:rPr>
        <w:tab/>
      </w:r>
      <w:r w:rsidRPr="00132202">
        <w:rPr>
          <w:rFonts w:ascii="Ubuntu" w:hAnsi="Ubuntu" w:cs="Arial"/>
          <w:szCs w:val="22"/>
        </w:rPr>
        <w:tab/>
        <w:t>Netzbetreiber</w:t>
      </w:r>
    </w:p>
    <w:p w14:paraId="0794100F" w14:textId="30EAC769" w:rsidR="00062FD1" w:rsidRPr="00132202" w:rsidRDefault="00CF61CA" w:rsidP="00D751FD">
      <w:pPr>
        <w:spacing w:after="0" w:line="240" w:lineRule="auto"/>
        <w:rPr>
          <w:rFonts w:ascii="Ubuntu" w:hAnsi="Ubuntu" w:cs="Arial"/>
          <w:szCs w:val="22"/>
        </w:rPr>
      </w:pPr>
      <w:r w:rsidRPr="00132202">
        <w:rPr>
          <w:rFonts w:ascii="Ubuntu" w:hAnsi="Ubuntu" w:cs="Arial"/>
          <w:szCs w:val="22"/>
        </w:rPr>
        <w:br w:type="page"/>
      </w:r>
    </w:p>
    <w:p w14:paraId="289956B2" w14:textId="77777777" w:rsidR="0006746A" w:rsidRPr="00132202" w:rsidRDefault="008B1C02" w:rsidP="00062FD1">
      <w:pPr>
        <w:rPr>
          <w:rFonts w:ascii="Ubuntu" w:hAnsi="Ubuntu" w:cs="Arial"/>
          <w:b/>
          <w:szCs w:val="22"/>
        </w:rPr>
      </w:pPr>
      <w:r w:rsidRPr="00132202">
        <w:rPr>
          <w:rFonts w:ascii="Ubuntu" w:hAnsi="Ubuntu" w:cs="Arial"/>
          <w:b/>
          <w:szCs w:val="22"/>
        </w:rPr>
        <w:lastRenderedPageBreak/>
        <w:t>Anlage 6</w:t>
      </w:r>
      <w:r w:rsidR="0006746A" w:rsidRPr="00132202">
        <w:rPr>
          <w:rFonts w:ascii="Ubuntu" w:hAnsi="Ubuntu" w:cs="Arial"/>
          <w:b/>
          <w:szCs w:val="22"/>
        </w:rPr>
        <w:t>: Begriffsbestimmungen</w:t>
      </w:r>
    </w:p>
    <w:p w14:paraId="1D9FA8A2" w14:textId="77777777" w:rsidR="00FC3FA0" w:rsidRPr="00132202" w:rsidRDefault="00FC3FA0" w:rsidP="00FC3FA0">
      <w:pPr>
        <w:numPr>
          <w:ilvl w:val="0"/>
          <w:numId w:val="347"/>
        </w:numPr>
        <w:rPr>
          <w:rFonts w:ascii="Ubuntu" w:hAnsi="Ubuntu"/>
        </w:rPr>
      </w:pPr>
      <w:r w:rsidRPr="00132202">
        <w:rPr>
          <w:rFonts w:ascii="Ubuntu" w:hAnsi="Ubuntu"/>
        </w:rPr>
        <w:t>Anschlussnehmer</w:t>
      </w:r>
      <w:r w:rsidRPr="00132202">
        <w:rPr>
          <w:rFonts w:ascii="Ubuntu" w:hAnsi="Ubuntu"/>
        </w:rPr>
        <w:br/>
        <w:t>Anschlussnehmer i.S.d. § 32 Nr. 1 GasNZV ist derjenige, der den Anschluss der Biogasaufbereitungsanlage an das Gasversorgungsnetz des Netzbetreibers beansprucht.</w:t>
      </w:r>
    </w:p>
    <w:p w14:paraId="11150AA6" w14:textId="1D80817F" w:rsidR="0006746A" w:rsidRPr="00132202" w:rsidRDefault="0006746A" w:rsidP="0006746A">
      <w:pPr>
        <w:numPr>
          <w:ilvl w:val="0"/>
          <w:numId w:val="347"/>
        </w:numPr>
        <w:rPr>
          <w:rFonts w:ascii="Ubuntu" w:hAnsi="Ubuntu"/>
        </w:rPr>
      </w:pPr>
      <w:r w:rsidRPr="00132202">
        <w:rPr>
          <w:rFonts w:ascii="Ubuntu" w:hAnsi="Ubuntu"/>
        </w:rPr>
        <w:t>Anschlussnutzer</w:t>
      </w:r>
      <w:r w:rsidRPr="00132202">
        <w:rPr>
          <w:rFonts w:ascii="Ubuntu" w:hAnsi="Ubuntu"/>
        </w:rPr>
        <w:br/>
        <w:t>Anschlussnutzer im Sinne dieses Vertrages ist derjenige, der den Netzanschluss zum Zwecke der Einspeisung des in der Biogasaufbereitungsanlage auf Erdgasqualität aufbereiteten Biogases nutzt, indem er das Biogas zum Transport bereitstellt.</w:t>
      </w:r>
    </w:p>
    <w:p w14:paraId="6F4633D4" w14:textId="77777777" w:rsidR="00FC3FA0" w:rsidRPr="00132202" w:rsidRDefault="0006746A" w:rsidP="00FC3FA0">
      <w:pPr>
        <w:numPr>
          <w:ilvl w:val="0"/>
          <w:numId w:val="347"/>
        </w:numPr>
        <w:rPr>
          <w:rFonts w:ascii="Ubuntu" w:hAnsi="Ubuntu"/>
        </w:rPr>
      </w:pPr>
      <w:r w:rsidRPr="00132202">
        <w:rPr>
          <w:rFonts w:ascii="Ubuntu" w:hAnsi="Ubuntu"/>
        </w:rPr>
        <w:t>Bilanzkreisnummer</w:t>
      </w:r>
      <w:r w:rsidRPr="00132202">
        <w:rPr>
          <w:rFonts w:ascii="Ubuntu" w:hAnsi="Ubuntu"/>
        </w:rPr>
        <w:br/>
        <w:t>Eindeutige Nummer, die von dem Marktgebietsverantwortlichen an einen Bilanzkreisverantwortlichen für einen Bilanzkreis vergeben wird und insbesondere der Identifizierung der Nominierungen oder Renominierungen von Gasmengen dient.</w:t>
      </w:r>
    </w:p>
    <w:p w14:paraId="733F4EB0" w14:textId="4AA81F12" w:rsidR="00FC3FA0" w:rsidRPr="00132202" w:rsidRDefault="00FC3FA0" w:rsidP="00FC3FA0">
      <w:pPr>
        <w:numPr>
          <w:ilvl w:val="0"/>
          <w:numId w:val="347"/>
        </w:numPr>
        <w:rPr>
          <w:rFonts w:ascii="Ubuntu" w:hAnsi="Ubuntu"/>
        </w:rPr>
      </w:pPr>
      <w:r w:rsidRPr="00132202">
        <w:rPr>
          <w:rFonts w:ascii="Ubuntu" w:hAnsi="Ubuntu"/>
        </w:rPr>
        <w:t>Biogas</w:t>
      </w:r>
      <w:r w:rsidRPr="00132202">
        <w:rPr>
          <w:rFonts w:ascii="Ubuntu" w:hAnsi="Ubuntu"/>
        </w:rPr>
        <w:br/>
      </w:r>
      <w:r w:rsidR="002E5746" w:rsidRPr="00132202">
        <w:rPr>
          <w:rFonts w:ascii="Ubuntu" w:hAnsi="Ubuntu"/>
        </w:rPr>
        <w:t xml:space="preserve">Es </w:t>
      </w:r>
      <w:r w:rsidRPr="00132202">
        <w:rPr>
          <w:rFonts w:ascii="Ubuntu" w:hAnsi="Ubuntu"/>
        </w:rPr>
        <w:t xml:space="preserve">gilt </w:t>
      </w:r>
      <w:r w:rsidR="002E5746" w:rsidRPr="00132202">
        <w:rPr>
          <w:rFonts w:ascii="Ubuntu" w:hAnsi="Ubuntu"/>
        </w:rPr>
        <w:t>die</w:t>
      </w:r>
      <w:r w:rsidRPr="00132202">
        <w:rPr>
          <w:rFonts w:ascii="Ubuntu" w:hAnsi="Ubuntu"/>
        </w:rPr>
        <w:t xml:space="preserve"> Biogas-Begriffsdefinition des § 3 Nr. 10</w:t>
      </w:r>
      <w:r w:rsidR="00196AD0" w:rsidRPr="00132202">
        <w:rPr>
          <w:rFonts w:ascii="Ubuntu" w:hAnsi="Ubuntu"/>
        </w:rPr>
        <w:t>f</w:t>
      </w:r>
      <w:r w:rsidRPr="00132202">
        <w:rPr>
          <w:rFonts w:ascii="Ubuntu" w:hAnsi="Ubuntu"/>
        </w:rPr>
        <w:t xml:space="preserve"> EnWG.</w:t>
      </w:r>
    </w:p>
    <w:p w14:paraId="5EBAADBF" w14:textId="18F4E9C8" w:rsidR="0006746A" w:rsidRPr="00132202" w:rsidRDefault="0006746A" w:rsidP="0006746A">
      <w:pPr>
        <w:numPr>
          <w:ilvl w:val="0"/>
          <w:numId w:val="347"/>
        </w:numPr>
        <w:rPr>
          <w:rFonts w:ascii="Ubuntu" w:hAnsi="Ubuntu"/>
        </w:rPr>
      </w:pPr>
      <w:r w:rsidRPr="00132202">
        <w:rPr>
          <w:rFonts w:ascii="Ubuntu" w:hAnsi="Ubuntu"/>
        </w:rPr>
        <w:t>Einspeisepunkt</w:t>
      </w:r>
      <w:r w:rsidRPr="00132202">
        <w:rPr>
          <w:rFonts w:ascii="Ubuntu" w:hAnsi="Ubuntu"/>
        </w:rPr>
        <w:br/>
        <w:t xml:space="preserve">Ein Punkt innerhalb </w:t>
      </w:r>
      <w:r w:rsidR="0069478A" w:rsidRPr="00132202">
        <w:rPr>
          <w:rFonts w:ascii="Ubuntu" w:hAnsi="Ubuntu"/>
        </w:rPr>
        <w:t xml:space="preserve">des </w:t>
      </w:r>
      <w:r w:rsidRPr="00132202">
        <w:rPr>
          <w:rFonts w:ascii="Ubuntu" w:hAnsi="Ubuntu"/>
        </w:rPr>
        <w:t xml:space="preserve">Marktgebietes, an dem Gas durch einen Transportkunden von Grenzübergängen, inländischen </w:t>
      </w:r>
      <w:r w:rsidRPr="00132202" w:rsidDel="00C2079D">
        <w:rPr>
          <w:rFonts w:ascii="Ubuntu" w:hAnsi="Ubuntu"/>
        </w:rPr>
        <w:t xml:space="preserve">Quellen und </w:t>
      </w:r>
      <w:r w:rsidRPr="00132202">
        <w:rPr>
          <w:rFonts w:ascii="Ubuntu" w:hAnsi="Ubuntu"/>
        </w:rPr>
        <w:t>Produktionsanlagen, LNG-Anlagen, Biogasanlagen oder aus Speichern an einen Netzbetreiber in dessen Netz übergeben werden kann. Als Einspeisepunkt gilt im Fernleitungsnetz auch die Zusammenfassung mehrerer Einspeisepunkte zu einer Zone gemäß § 11 Abs. 2 GasNZV.</w:t>
      </w:r>
    </w:p>
    <w:p w14:paraId="3AA8634F" w14:textId="77777777" w:rsidR="00A7726C" w:rsidRPr="00132202" w:rsidRDefault="0006746A" w:rsidP="00A7726C">
      <w:pPr>
        <w:numPr>
          <w:ilvl w:val="0"/>
          <w:numId w:val="347"/>
        </w:numPr>
        <w:rPr>
          <w:rFonts w:ascii="Ubuntu" w:hAnsi="Ubuntu"/>
          <w:b/>
        </w:rPr>
      </w:pPr>
      <w:r w:rsidRPr="00132202">
        <w:rPr>
          <w:rFonts w:ascii="Ubuntu" w:hAnsi="Ubuntu"/>
        </w:rPr>
        <w:t>Sub-Bilanzkonto</w:t>
      </w:r>
      <w:r w:rsidRPr="00132202">
        <w:rPr>
          <w:rFonts w:ascii="Ubuntu" w:hAnsi="Ubuntu"/>
        </w:rPr>
        <w:br/>
        <w:t>Das Sub-Bilanzkonto ist ein Konto, das einem Bilanzkreis zugeordnet ist und die Zuordnung von Ein- und Ausspeisemengen zu Transportkunden und/oder die übersichtliche Darstellung von Teilmengen ermöglicht.</w:t>
      </w:r>
    </w:p>
    <w:p w14:paraId="68F6AF41" w14:textId="2EBCD693" w:rsidR="00A7726C" w:rsidRPr="00132202" w:rsidRDefault="00A7726C" w:rsidP="00A7726C">
      <w:pPr>
        <w:numPr>
          <w:ilvl w:val="0"/>
          <w:numId w:val="347"/>
        </w:numPr>
        <w:rPr>
          <w:rFonts w:ascii="Ubuntu" w:hAnsi="Ubuntu"/>
          <w:b/>
        </w:rPr>
      </w:pPr>
      <w:r w:rsidRPr="00132202">
        <w:rPr>
          <w:rFonts w:ascii="Ubuntu" w:hAnsi="Ubuntu"/>
        </w:rPr>
        <w:t>Transportkunde</w:t>
      </w:r>
      <w:r w:rsidRPr="00132202">
        <w:rPr>
          <w:rFonts w:ascii="Ubuntu" w:hAnsi="Ubuntu"/>
        </w:rPr>
        <w:br/>
        <w:t>Der Transportkunde i.S.d. § 3 Nr. 31</w:t>
      </w:r>
      <w:r w:rsidR="00FF479A" w:rsidRPr="00132202">
        <w:rPr>
          <w:rFonts w:ascii="Ubuntu" w:hAnsi="Ubuntu"/>
        </w:rPr>
        <w:t>d</w:t>
      </w:r>
      <w:r w:rsidRPr="00132202">
        <w:rPr>
          <w:rFonts w:ascii="Ubuntu" w:hAnsi="Ubuntu"/>
        </w:rPr>
        <w:t xml:space="preserve"> EnWG übernimmt das vom Anschlussnutzer bereit gestellte Biogas, um es auf der Grundlage des von ihm mit dem Netzbetreiber abgeschlossenen Einspeisevertrages vom Netzbetreiber transportieren zu lassen.</w:t>
      </w:r>
    </w:p>
    <w:p w14:paraId="5AAE3D7C" w14:textId="77777777" w:rsidR="0006746A" w:rsidRPr="00132202" w:rsidRDefault="0006746A" w:rsidP="0006746A">
      <w:pPr>
        <w:numPr>
          <w:ilvl w:val="0"/>
          <w:numId w:val="347"/>
        </w:numPr>
        <w:rPr>
          <w:rFonts w:ascii="Ubuntu" w:hAnsi="Ubuntu"/>
          <w:b/>
        </w:rPr>
      </w:pPr>
      <w:r w:rsidRPr="00132202">
        <w:rPr>
          <w:rFonts w:ascii="Ubuntu" w:hAnsi="Ubuntu"/>
        </w:rPr>
        <w:t>Werktage</w:t>
      </w:r>
      <w:r w:rsidRPr="00132202">
        <w:rPr>
          <w:rFonts w:ascii="Ubuntu" w:hAnsi="Ubuntu"/>
        </w:rPr>
        <w:br/>
      </w:r>
      <w:proofErr w:type="gramStart"/>
      <w:r w:rsidRPr="00132202">
        <w:rPr>
          <w:rFonts w:ascii="Ubuntu" w:hAnsi="Ubuntu"/>
        </w:rPr>
        <w:t>Abweichend</w:t>
      </w:r>
      <w:proofErr w:type="gramEnd"/>
      <w:r w:rsidRPr="00132202">
        <w:rPr>
          <w:rFonts w:ascii="Ubuntu" w:hAnsi="Ubuntu"/>
        </w:rPr>
        <w:t xml:space="preserve"> von der Definition in § 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14:paraId="697994F6" w14:textId="77777777" w:rsidR="00315905" w:rsidRPr="00132202" w:rsidRDefault="00315905" w:rsidP="008E1637">
      <w:pPr>
        <w:rPr>
          <w:rFonts w:ascii="Ubuntu" w:hAnsi="Ubuntu"/>
        </w:rPr>
        <w:sectPr w:rsidR="00315905" w:rsidRPr="00132202" w:rsidSect="00891CE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40" w:right="1389" w:bottom="1361" w:left="1389" w:header="1162" w:footer="567" w:gutter="0"/>
          <w:cols w:space="708"/>
          <w:titlePg/>
          <w:docGrid w:linePitch="360"/>
        </w:sectPr>
      </w:pPr>
    </w:p>
    <w:p w14:paraId="7854962D" w14:textId="77777777" w:rsidR="00CE1213" w:rsidRPr="00132202" w:rsidRDefault="00CE1213" w:rsidP="005C348F">
      <w:pPr>
        <w:pStyle w:val="berschrift1"/>
        <w:rPr>
          <w:rFonts w:ascii="Ubuntu" w:hAnsi="Ubuntu"/>
        </w:rPr>
      </w:pPr>
    </w:p>
    <w:sectPr w:rsidR="00CE1213" w:rsidRPr="00132202" w:rsidSect="00891CE5">
      <w:headerReference w:type="even" r:id="rId14"/>
      <w:headerReference w:type="default" r:id="rId15"/>
      <w:headerReference w:type="first" r:id="rId16"/>
      <w:type w:val="continuous"/>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A5C39" w14:textId="77777777" w:rsidR="00C2274F" w:rsidRDefault="00C2274F">
      <w:r>
        <w:separator/>
      </w:r>
    </w:p>
    <w:p w14:paraId="4FD0BF9D" w14:textId="77777777" w:rsidR="00C2274F" w:rsidRDefault="00C2274F"/>
    <w:p w14:paraId="1653B9C3" w14:textId="77777777" w:rsidR="00C2274F" w:rsidRDefault="00C2274F"/>
    <w:p w14:paraId="250A2B82" w14:textId="77777777" w:rsidR="00C2274F" w:rsidRDefault="00C2274F"/>
  </w:endnote>
  <w:endnote w:type="continuationSeparator" w:id="0">
    <w:p w14:paraId="6B38C399" w14:textId="77777777" w:rsidR="00C2274F" w:rsidRDefault="00C2274F">
      <w:r>
        <w:continuationSeparator/>
      </w:r>
    </w:p>
    <w:p w14:paraId="7BB4C5C1" w14:textId="77777777" w:rsidR="00C2274F" w:rsidRDefault="00C2274F"/>
    <w:p w14:paraId="61138302" w14:textId="77777777" w:rsidR="00C2274F" w:rsidRDefault="00C2274F"/>
    <w:p w14:paraId="4495D458" w14:textId="77777777" w:rsidR="00C2274F" w:rsidRDefault="00C22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B0E7" w14:textId="77777777" w:rsidR="007738BE" w:rsidRDefault="007738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B83F" w14:textId="7658407C" w:rsidR="002440E9" w:rsidRPr="007738BE" w:rsidRDefault="002440E9" w:rsidP="002440E9">
    <w:pPr>
      <w:pStyle w:val="Fuzeile"/>
      <w:tabs>
        <w:tab w:val="center" w:pos="4564"/>
        <w:tab w:val="left" w:pos="7513"/>
      </w:tabs>
      <w:jc w:val="both"/>
      <w:rPr>
        <w:rFonts w:ascii="Ubuntu" w:hAnsi="Ubuntu" w:cs="Arial"/>
        <w:szCs w:val="14"/>
      </w:rPr>
    </w:pPr>
    <w:r w:rsidRPr="007738BE">
      <w:rPr>
        <w:rFonts w:ascii="Ubuntu" w:hAnsi="Ubuntu" w:cs="Arial"/>
        <w:szCs w:val="14"/>
      </w:rPr>
      <w:t xml:space="preserve">Anlage 7 Kooperationsvereinbarung Gas, Stand </w:t>
    </w:r>
    <w:r w:rsidR="008651B7" w:rsidRPr="007738BE">
      <w:rPr>
        <w:rFonts w:ascii="Ubuntu" w:hAnsi="Ubuntu" w:cs="Arial"/>
        <w:szCs w:val="14"/>
      </w:rPr>
      <w:t>31</w:t>
    </w:r>
    <w:r w:rsidR="00F64B17" w:rsidRPr="007738BE">
      <w:rPr>
        <w:rFonts w:ascii="Ubuntu" w:hAnsi="Ubuntu" w:cs="Arial"/>
        <w:szCs w:val="14"/>
      </w:rPr>
      <w:t>.</w:t>
    </w:r>
    <w:r w:rsidR="00954CCB" w:rsidRPr="007738BE">
      <w:rPr>
        <w:rFonts w:ascii="Ubuntu" w:hAnsi="Ubuntu" w:cs="Arial"/>
        <w:szCs w:val="14"/>
      </w:rPr>
      <w:t>03.20</w:t>
    </w:r>
    <w:r w:rsidR="008651B7" w:rsidRPr="007738BE">
      <w:rPr>
        <w:rFonts w:ascii="Ubuntu" w:hAnsi="Ubuntu" w:cs="Arial"/>
        <w:szCs w:val="14"/>
      </w:rPr>
      <w:t>2</w:t>
    </w:r>
    <w:r w:rsidR="001116B6" w:rsidRPr="007738BE">
      <w:rPr>
        <w:rFonts w:ascii="Ubuntu" w:hAnsi="Ubuntu" w:cs="Arial"/>
        <w:szCs w:val="14"/>
      </w:rPr>
      <w:t>2</w:t>
    </w:r>
    <w:r w:rsidRPr="007738BE">
      <w:rPr>
        <w:rFonts w:ascii="Ubuntu" w:hAnsi="Ubuntu" w:cs="Arial"/>
        <w:szCs w:val="14"/>
      </w:rPr>
      <w:tab/>
    </w:r>
    <w:r w:rsidRPr="007738BE">
      <w:rPr>
        <w:rFonts w:ascii="Ubuntu" w:hAnsi="Ubuntu" w:cs="Arial"/>
        <w:szCs w:val="14"/>
      </w:rPr>
      <w:tab/>
      <w:t xml:space="preserve">Seite </w:t>
    </w:r>
    <w:r w:rsidR="00B06CC9" w:rsidRPr="007738BE">
      <w:rPr>
        <w:rFonts w:ascii="Ubuntu" w:hAnsi="Ubuntu" w:cs="Arial"/>
        <w:szCs w:val="14"/>
      </w:rPr>
      <w:fldChar w:fldCharType="begin"/>
    </w:r>
    <w:r w:rsidRPr="007738BE">
      <w:rPr>
        <w:rFonts w:ascii="Ubuntu" w:hAnsi="Ubuntu" w:cs="Arial"/>
        <w:szCs w:val="14"/>
      </w:rPr>
      <w:instrText>PAGE</w:instrText>
    </w:r>
    <w:r w:rsidR="00B06CC9" w:rsidRPr="007738BE">
      <w:rPr>
        <w:rFonts w:ascii="Ubuntu" w:hAnsi="Ubuntu" w:cs="Arial"/>
        <w:szCs w:val="14"/>
      </w:rPr>
      <w:fldChar w:fldCharType="separate"/>
    </w:r>
    <w:r w:rsidR="00151E2F" w:rsidRPr="007738BE">
      <w:rPr>
        <w:rFonts w:ascii="Ubuntu" w:hAnsi="Ubuntu" w:cs="Arial"/>
        <w:noProof/>
        <w:szCs w:val="14"/>
      </w:rPr>
      <w:t>2</w:t>
    </w:r>
    <w:r w:rsidR="00B06CC9" w:rsidRPr="007738BE">
      <w:rPr>
        <w:rFonts w:ascii="Ubuntu" w:hAnsi="Ubuntu" w:cs="Arial"/>
        <w:szCs w:val="14"/>
      </w:rPr>
      <w:fldChar w:fldCharType="end"/>
    </w:r>
    <w:r w:rsidRPr="007738BE">
      <w:rPr>
        <w:rFonts w:ascii="Ubuntu" w:hAnsi="Ubuntu" w:cs="Arial"/>
        <w:szCs w:val="14"/>
      </w:rPr>
      <w:t xml:space="preserve"> von </w:t>
    </w:r>
    <w:r w:rsidR="00B06CC9" w:rsidRPr="007738BE">
      <w:rPr>
        <w:rFonts w:ascii="Ubuntu" w:hAnsi="Ubuntu" w:cs="Arial"/>
        <w:szCs w:val="14"/>
      </w:rPr>
      <w:fldChar w:fldCharType="begin"/>
    </w:r>
    <w:r w:rsidRPr="007738BE">
      <w:rPr>
        <w:rFonts w:ascii="Ubuntu" w:hAnsi="Ubuntu" w:cs="Arial"/>
        <w:szCs w:val="14"/>
      </w:rPr>
      <w:instrText>NUMPAGES</w:instrText>
    </w:r>
    <w:r w:rsidR="00B06CC9" w:rsidRPr="007738BE">
      <w:rPr>
        <w:rFonts w:ascii="Ubuntu" w:hAnsi="Ubuntu" w:cs="Arial"/>
        <w:szCs w:val="14"/>
      </w:rPr>
      <w:fldChar w:fldCharType="separate"/>
    </w:r>
    <w:r w:rsidR="00151E2F" w:rsidRPr="007738BE">
      <w:rPr>
        <w:rFonts w:ascii="Ubuntu" w:hAnsi="Ubuntu" w:cs="Arial"/>
        <w:noProof/>
        <w:szCs w:val="14"/>
      </w:rPr>
      <w:t>13</w:t>
    </w:r>
    <w:r w:rsidR="00B06CC9" w:rsidRPr="007738BE">
      <w:rPr>
        <w:rFonts w:ascii="Ubuntu" w:hAnsi="Ubuntu" w:cs="Arial"/>
        <w:szCs w:val="14"/>
      </w:rPr>
      <w:fldChar w:fldCharType="end"/>
    </w:r>
  </w:p>
  <w:p w14:paraId="49E433E2" w14:textId="77777777" w:rsidR="002440E9" w:rsidRPr="007738BE" w:rsidRDefault="002440E9">
    <w:pPr>
      <w:pStyle w:val="Fuzeile"/>
      <w:rPr>
        <w:rFonts w:ascii="Ubuntu" w:hAnsi="Ubunt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2368" w14:textId="30ACE7D2" w:rsidR="007738BE" w:rsidRPr="007738BE" w:rsidRDefault="007738BE" w:rsidP="007738BE">
    <w:pPr>
      <w:pStyle w:val="Fuzeile"/>
      <w:tabs>
        <w:tab w:val="clear" w:pos="7938"/>
        <w:tab w:val="clear" w:pos="9129"/>
        <w:tab w:val="center" w:pos="4564"/>
        <w:tab w:val="left" w:pos="7513"/>
      </w:tabs>
      <w:jc w:val="both"/>
      <w:rPr>
        <w:rFonts w:ascii="Ubuntu" w:hAnsi="Ubuntu" w:cs="Arial"/>
        <w:szCs w:val="14"/>
      </w:rPr>
    </w:pPr>
    <w:r w:rsidRPr="007738BE">
      <w:rPr>
        <w:rFonts w:ascii="Ubuntu" w:hAnsi="Ubuntu" w:cs="Arial"/>
        <w:szCs w:val="14"/>
      </w:rPr>
      <w:t>Anlage 7 Kooperationsvereinbarung Gas, Stand 31.03.2022</w:t>
    </w:r>
    <w:r w:rsidRPr="007738BE">
      <w:rPr>
        <w:rFonts w:ascii="Ubuntu" w:hAnsi="Ubuntu" w:cs="Arial"/>
        <w:szCs w:val="14"/>
      </w:rPr>
      <w:tab/>
    </w:r>
    <w:r w:rsidRPr="007738BE">
      <w:rPr>
        <w:rFonts w:ascii="Ubuntu" w:hAnsi="Ubuntu" w:cs="Arial"/>
        <w:szCs w:val="14"/>
      </w:rPr>
      <w:tab/>
    </w:r>
    <w:r w:rsidRPr="007738BE">
      <w:rPr>
        <w:rFonts w:ascii="Ubuntu" w:hAnsi="Ubuntu" w:cs="Arial"/>
        <w:szCs w:val="14"/>
      </w:rPr>
      <w:tab/>
      <w:t xml:space="preserve">Seite </w:t>
    </w:r>
    <w:r w:rsidRPr="007738BE">
      <w:rPr>
        <w:rFonts w:ascii="Ubuntu" w:hAnsi="Ubuntu" w:cs="Arial"/>
        <w:szCs w:val="14"/>
      </w:rPr>
      <w:fldChar w:fldCharType="begin"/>
    </w:r>
    <w:r w:rsidRPr="007738BE">
      <w:rPr>
        <w:rFonts w:ascii="Ubuntu" w:hAnsi="Ubuntu" w:cs="Arial"/>
        <w:szCs w:val="14"/>
      </w:rPr>
      <w:instrText>PAGE</w:instrText>
    </w:r>
    <w:r w:rsidRPr="007738BE">
      <w:rPr>
        <w:rFonts w:ascii="Ubuntu" w:hAnsi="Ubuntu" w:cs="Arial"/>
        <w:szCs w:val="14"/>
      </w:rPr>
      <w:fldChar w:fldCharType="separate"/>
    </w:r>
    <w:r w:rsidRPr="007738BE">
      <w:rPr>
        <w:rFonts w:ascii="Ubuntu" w:hAnsi="Ubuntu" w:cs="Arial"/>
        <w:szCs w:val="14"/>
      </w:rPr>
      <w:t>1</w:t>
    </w:r>
    <w:r w:rsidRPr="007738BE">
      <w:rPr>
        <w:rFonts w:ascii="Ubuntu" w:hAnsi="Ubuntu" w:cs="Arial"/>
        <w:szCs w:val="14"/>
      </w:rPr>
      <w:fldChar w:fldCharType="end"/>
    </w:r>
    <w:r w:rsidRPr="007738BE">
      <w:rPr>
        <w:rFonts w:ascii="Ubuntu" w:hAnsi="Ubuntu" w:cs="Arial"/>
        <w:szCs w:val="14"/>
      </w:rPr>
      <w:t xml:space="preserve"> von </w:t>
    </w:r>
    <w:r w:rsidRPr="007738BE">
      <w:rPr>
        <w:rFonts w:ascii="Ubuntu" w:hAnsi="Ubuntu" w:cs="Arial"/>
        <w:szCs w:val="14"/>
      </w:rPr>
      <w:fldChar w:fldCharType="begin"/>
    </w:r>
    <w:r w:rsidRPr="007738BE">
      <w:rPr>
        <w:rFonts w:ascii="Ubuntu" w:hAnsi="Ubuntu" w:cs="Arial"/>
        <w:szCs w:val="14"/>
      </w:rPr>
      <w:instrText>NUMPAGES</w:instrText>
    </w:r>
    <w:r w:rsidRPr="007738BE">
      <w:rPr>
        <w:rFonts w:ascii="Ubuntu" w:hAnsi="Ubuntu" w:cs="Arial"/>
        <w:szCs w:val="14"/>
      </w:rPr>
      <w:fldChar w:fldCharType="separate"/>
    </w:r>
    <w:r w:rsidRPr="007738BE">
      <w:rPr>
        <w:rFonts w:ascii="Ubuntu" w:hAnsi="Ubuntu" w:cs="Arial"/>
        <w:szCs w:val="14"/>
      </w:rPr>
      <w:t>17</w:t>
    </w:r>
    <w:r w:rsidRPr="007738BE">
      <w:rPr>
        <w:rFonts w:ascii="Ubuntu" w:hAnsi="Ubuntu" w:cs="Arial"/>
        <w:szCs w:val="14"/>
      </w:rPr>
      <w:fldChar w:fldCharType="end"/>
    </w:r>
  </w:p>
  <w:p w14:paraId="6DE4F93C" w14:textId="77777777" w:rsidR="007738BE" w:rsidRPr="007738BE" w:rsidRDefault="007738BE" w:rsidP="007738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E07CC" w14:textId="77777777" w:rsidR="00C2274F" w:rsidRDefault="00C2274F">
      <w:r>
        <w:separator/>
      </w:r>
    </w:p>
  </w:footnote>
  <w:footnote w:type="continuationSeparator" w:id="0">
    <w:p w14:paraId="46DF1B72" w14:textId="77777777" w:rsidR="00C2274F" w:rsidRDefault="00C2274F">
      <w:r>
        <w:continuationSeparator/>
      </w:r>
    </w:p>
    <w:p w14:paraId="782CB6FC" w14:textId="77777777" w:rsidR="00C2274F" w:rsidRDefault="00C2274F"/>
    <w:p w14:paraId="6674D8D5" w14:textId="77777777" w:rsidR="00C2274F" w:rsidRDefault="00C2274F"/>
    <w:p w14:paraId="2BAF43D0" w14:textId="77777777" w:rsidR="00C2274F" w:rsidRDefault="00C227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126A" w14:textId="77777777" w:rsidR="007738BE" w:rsidRDefault="007738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0D90" w14:textId="1DECE86C" w:rsidR="00E83160" w:rsidRPr="00132202" w:rsidRDefault="00132202">
    <w:pPr>
      <w:pStyle w:val="Kopfzeile"/>
      <w:rPr>
        <w:rFonts w:ascii="Ubuntu" w:hAnsi="Ubuntu"/>
        <w:b/>
      </w:rPr>
    </w:pPr>
    <w:r w:rsidRPr="00132202">
      <w:rPr>
        <w:rFonts w:ascii="Ubuntu" w:hAnsi="Ubuntu"/>
        <w:noProof/>
      </w:rPr>
      <w:drawing>
        <wp:anchor distT="0" distB="0" distL="114300" distR="114300" simplePos="0" relativeHeight="251661312" behindDoc="1" locked="0" layoutInCell="1" allowOverlap="1" wp14:anchorId="249D4B4E" wp14:editId="64790C1F">
          <wp:simplePos x="0" y="0"/>
          <wp:positionH relativeFrom="margin">
            <wp:align>right</wp:align>
          </wp:positionH>
          <wp:positionV relativeFrom="paragraph">
            <wp:posOffset>-404495</wp:posOffset>
          </wp:positionV>
          <wp:extent cx="1438275" cy="819150"/>
          <wp:effectExtent l="0" t="0" r="9525" b="0"/>
          <wp:wrapNone/>
          <wp:docPr id="861814296" name="Grafik 861814296" descr="Ein Bild, das Schrift, Grafiken, Grafikdesig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193644" name="Grafik 1" descr="Ein Bild, das Schrift, Grafiken, Grafikdesign, Screensho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19150"/>
                  </a:xfrm>
                  <a:prstGeom prst="rect">
                    <a:avLst/>
                  </a:prstGeom>
                  <a:noFill/>
                  <a:ln>
                    <a:noFill/>
                  </a:ln>
                </pic:spPr>
              </pic:pic>
            </a:graphicData>
          </a:graphic>
        </wp:anchor>
      </w:drawing>
    </w:r>
    <w:r w:rsidR="00E83160" w:rsidRPr="00132202">
      <w:rPr>
        <w:rFonts w:ascii="Ubuntu" w:hAnsi="Ubuntu"/>
        <w:b/>
      </w:rPr>
      <w:t>Anlage 7 Einspeisevertrag Biogas für die Verteilernetzebene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00D2" w14:textId="2C610C15" w:rsidR="00132202" w:rsidRDefault="00132202">
    <w:pPr>
      <w:pStyle w:val="Kopfzeile"/>
    </w:pPr>
    <w:r>
      <w:rPr>
        <w:noProof/>
      </w:rPr>
      <w:drawing>
        <wp:anchor distT="0" distB="0" distL="114300" distR="114300" simplePos="0" relativeHeight="251659264" behindDoc="1" locked="0" layoutInCell="1" allowOverlap="1" wp14:anchorId="221941D8" wp14:editId="6FB966BE">
          <wp:simplePos x="0" y="0"/>
          <wp:positionH relativeFrom="margin">
            <wp:align>right</wp:align>
          </wp:positionH>
          <wp:positionV relativeFrom="paragraph">
            <wp:posOffset>-400050</wp:posOffset>
          </wp:positionV>
          <wp:extent cx="1438275" cy="819150"/>
          <wp:effectExtent l="0" t="0" r="9525" b="0"/>
          <wp:wrapNone/>
          <wp:docPr id="1181015820" name="Grafik 1181015820" descr="Ein Bild, das Schrift, Grafiken, Grafikdesig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193644" name="Grafik 1" descr="Ein Bild, das Schrift, Grafiken, Grafikdesign, Screensho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1915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D9AD" w14:textId="77777777" w:rsidR="00E83160" w:rsidRDefault="00E8316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F279" w14:textId="77777777" w:rsidR="00E83160" w:rsidRDefault="00E83160">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75AF" w14:textId="77777777" w:rsidR="00E83160" w:rsidRDefault="00E831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39A1B8A"/>
    <w:lvl w:ilvl="0">
      <w:start w:val="1"/>
      <w:numFmt w:val="upperRoman"/>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64828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E50338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08EAAB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155156"/>
    <w:multiLevelType w:val="multilevel"/>
    <w:tmpl w:val="E94A7AB2"/>
    <w:numStyleLink w:val="Gliederung2"/>
  </w:abstractNum>
  <w:abstractNum w:abstractNumId="8" w15:restartNumberingAfterBreak="0">
    <w:nsid w:val="00E45EE3"/>
    <w:multiLevelType w:val="multilevel"/>
    <w:tmpl w:val="1F567908"/>
    <w:numStyleLink w:val="Gliederung4"/>
  </w:abstractNum>
  <w:abstractNum w:abstractNumId="9"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0" w15:restartNumberingAfterBreak="0">
    <w:nsid w:val="01276E98"/>
    <w:multiLevelType w:val="multilevel"/>
    <w:tmpl w:val="976804DE"/>
    <w:numStyleLink w:val="Gliederung3"/>
  </w:abstractNum>
  <w:abstractNum w:abstractNumId="11" w15:restartNumberingAfterBreak="0">
    <w:nsid w:val="01456BFE"/>
    <w:multiLevelType w:val="multilevel"/>
    <w:tmpl w:val="976804DE"/>
    <w:numStyleLink w:val="Gliederung3"/>
  </w:abstractNum>
  <w:abstractNum w:abstractNumId="12" w15:restartNumberingAfterBreak="0">
    <w:nsid w:val="0151398B"/>
    <w:multiLevelType w:val="multilevel"/>
    <w:tmpl w:val="1F567908"/>
    <w:numStyleLink w:val="Gliederung4"/>
  </w:abstractNum>
  <w:abstractNum w:abstractNumId="13" w15:restartNumberingAfterBreak="0">
    <w:nsid w:val="01BD672B"/>
    <w:multiLevelType w:val="multilevel"/>
    <w:tmpl w:val="E94A7AB2"/>
    <w:numStyleLink w:val="Gliederung2"/>
  </w:abstractNum>
  <w:abstractNum w:abstractNumId="14" w15:restartNumberingAfterBreak="0">
    <w:nsid w:val="01D43F13"/>
    <w:multiLevelType w:val="multilevel"/>
    <w:tmpl w:val="E94A7AB2"/>
    <w:numStyleLink w:val="Gliederung2"/>
  </w:abstractNum>
  <w:abstractNum w:abstractNumId="15" w15:restartNumberingAfterBreak="0">
    <w:nsid w:val="02860B9A"/>
    <w:multiLevelType w:val="multilevel"/>
    <w:tmpl w:val="E94A7AB2"/>
    <w:numStyleLink w:val="Gliederung2"/>
  </w:abstractNum>
  <w:abstractNum w:abstractNumId="16" w15:restartNumberingAfterBreak="0">
    <w:nsid w:val="02A63DCF"/>
    <w:multiLevelType w:val="multilevel"/>
    <w:tmpl w:val="E94A7AB2"/>
    <w:numStyleLink w:val="Gliederung2"/>
  </w:abstractNum>
  <w:abstractNum w:abstractNumId="17" w15:restartNumberingAfterBreak="0">
    <w:nsid w:val="02D72930"/>
    <w:multiLevelType w:val="hybridMultilevel"/>
    <w:tmpl w:val="49E420C4"/>
    <w:lvl w:ilvl="0" w:tplc="55228D32">
      <w:start w:val="1"/>
      <w:numFmt w:val="bullet"/>
      <w:pStyle w:val="BulletPGL4"/>
      <w:lvlText w:val=""/>
      <w:lvlJc w:val="left"/>
      <w:pPr>
        <w:tabs>
          <w:tab w:val="num" w:pos="1134"/>
        </w:tabs>
        <w:ind w:left="1418" w:hanging="284"/>
      </w:pPr>
      <w:rPr>
        <w:rFonts w:ascii="Symbol" w:hAnsi="Symbol" w:hint="default"/>
      </w:rPr>
    </w:lvl>
    <w:lvl w:ilvl="1" w:tplc="63680EA2" w:tentative="1">
      <w:start w:val="1"/>
      <w:numFmt w:val="bullet"/>
      <w:lvlText w:val="o"/>
      <w:lvlJc w:val="left"/>
      <w:pPr>
        <w:tabs>
          <w:tab w:val="num" w:pos="1440"/>
        </w:tabs>
        <w:ind w:left="1440" w:hanging="360"/>
      </w:pPr>
      <w:rPr>
        <w:rFonts w:ascii="Courier New" w:hAnsi="Courier New" w:hint="default"/>
      </w:rPr>
    </w:lvl>
    <w:lvl w:ilvl="2" w:tplc="A8A2C80A" w:tentative="1">
      <w:start w:val="1"/>
      <w:numFmt w:val="bullet"/>
      <w:lvlText w:val=""/>
      <w:lvlJc w:val="left"/>
      <w:pPr>
        <w:tabs>
          <w:tab w:val="num" w:pos="2160"/>
        </w:tabs>
        <w:ind w:left="2160" w:hanging="360"/>
      </w:pPr>
      <w:rPr>
        <w:rFonts w:ascii="Wingdings" w:hAnsi="Wingdings" w:hint="default"/>
      </w:rPr>
    </w:lvl>
    <w:lvl w:ilvl="3" w:tplc="B17A338A" w:tentative="1">
      <w:start w:val="1"/>
      <w:numFmt w:val="bullet"/>
      <w:lvlText w:val=""/>
      <w:lvlJc w:val="left"/>
      <w:pPr>
        <w:tabs>
          <w:tab w:val="num" w:pos="2880"/>
        </w:tabs>
        <w:ind w:left="2880" w:hanging="360"/>
      </w:pPr>
      <w:rPr>
        <w:rFonts w:ascii="Symbol" w:hAnsi="Symbol" w:hint="default"/>
      </w:rPr>
    </w:lvl>
    <w:lvl w:ilvl="4" w:tplc="A112DD7A" w:tentative="1">
      <w:start w:val="1"/>
      <w:numFmt w:val="bullet"/>
      <w:lvlText w:val="o"/>
      <w:lvlJc w:val="left"/>
      <w:pPr>
        <w:tabs>
          <w:tab w:val="num" w:pos="3600"/>
        </w:tabs>
        <w:ind w:left="3600" w:hanging="360"/>
      </w:pPr>
      <w:rPr>
        <w:rFonts w:ascii="Courier New" w:hAnsi="Courier New" w:hint="default"/>
      </w:rPr>
    </w:lvl>
    <w:lvl w:ilvl="5" w:tplc="241E016C" w:tentative="1">
      <w:start w:val="1"/>
      <w:numFmt w:val="bullet"/>
      <w:lvlText w:val=""/>
      <w:lvlJc w:val="left"/>
      <w:pPr>
        <w:tabs>
          <w:tab w:val="num" w:pos="4320"/>
        </w:tabs>
        <w:ind w:left="4320" w:hanging="360"/>
      </w:pPr>
      <w:rPr>
        <w:rFonts w:ascii="Wingdings" w:hAnsi="Wingdings" w:hint="default"/>
      </w:rPr>
    </w:lvl>
    <w:lvl w:ilvl="6" w:tplc="D82211F6" w:tentative="1">
      <w:start w:val="1"/>
      <w:numFmt w:val="bullet"/>
      <w:lvlText w:val=""/>
      <w:lvlJc w:val="left"/>
      <w:pPr>
        <w:tabs>
          <w:tab w:val="num" w:pos="5040"/>
        </w:tabs>
        <w:ind w:left="5040" w:hanging="360"/>
      </w:pPr>
      <w:rPr>
        <w:rFonts w:ascii="Symbol" w:hAnsi="Symbol" w:hint="default"/>
      </w:rPr>
    </w:lvl>
    <w:lvl w:ilvl="7" w:tplc="8E20DE08" w:tentative="1">
      <w:start w:val="1"/>
      <w:numFmt w:val="bullet"/>
      <w:lvlText w:val="o"/>
      <w:lvlJc w:val="left"/>
      <w:pPr>
        <w:tabs>
          <w:tab w:val="num" w:pos="5760"/>
        </w:tabs>
        <w:ind w:left="5760" w:hanging="360"/>
      </w:pPr>
      <w:rPr>
        <w:rFonts w:ascii="Courier New" w:hAnsi="Courier New" w:hint="default"/>
      </w:rPr>
    </w:lvl>
    <w:lvl w:ilvl="8" w:tplc="8CA64CE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0375521D"/>
    <w:multiLevelType w:val="multilevel"/>
    <w:tmpl w:val="E94A7AB2"/>
    <w:numStyleLink w:val="Gliederung2"/>
  </w:abstractNum>
  <w:abstractNum w:abstractNumId="20" w15:restartNumberingAfterBreak="0">
    <w:nsid w:val="03810EA2"/>
    <w:multiLevelType w:val="multilevel"/>
    <w:tmpl w:val="976804DE"/>
    <w:numStyleLink w:val="Gliederung3"/>
  </w:abstractNum>
  <w:abstractNum w:abstractNumId="21" w15:restartNumberingAfterBreak="0">
    <w:nsid w:val="038E06A5"/>
    <w:multiLevelType w:val="multilevel"/>
    <w:tmpl w:val="976804DE"/>
    <w:numStyleLink w:val="Gliederung3"/>
  </w:abstractNum>
  <w:abstractNum w:abstractNumId="22" w15:restartNumberingAfterBreak="0">
    <w:nsid w:val="04E323D8"/>
    <w:multiLevelType w:val="multilevel"/>
    <w:tmpl w:val="E94A7AB2"/>
    <w:numStyleLink w:val="Gliederung2"/>
  </w:abstractNum>
  <w:abstractNum w:abstractNumId="23" w15:restartNumberingAfterBreak="0">
    <w:nsid w:val="062A3A28"/>
    <w:multiLevelType w:val="multilevel"/>
    <w:tmpl w:val="E94A7AB2"/>
    <w:numStyleLink w:val="Gliederung2"/>
  </w:abstractNum>
  <w:abstractNum w:abstractNumId="24" w15:restartNumberingAfterBreak="0">
    <w:nsid w:val="06442199"/>
    <w:multiLevelType w:val="multilevel"/>
    <w:tmpl w:val="E94A7AB2"/>
    <w:numStyleLink w:val="Gliederung2"/>
  </w:abstractNum>
  <w:abstractNum w:abstractNumId="25" w15:restartNumberingAfterBreak="0">
    <w:nsid w:val="06C96BAC"/>
    <w:multiLevelType w:val="multilevel"/>
    <w:tmpl w:val="E94A7AB2"/>
    <w:numStyleLink w:val="Gliederung2"/>
  </w:abstractNum>
  <w:abstractNum w:abstractNumId="26" w15:restartNumberingAfterBreak="0">
    <w:nsid w:val="078B7D2C"/>
    <w:multiLevelType w:val="multilevel"/>
    <w:tmpl w:val="E94A7AB2"/>
    <w:numStyleLink w:val="Gliederung2"/>
  </w:abstractNum>
  <w:abstractNum w:abstractNumId="27" w15:restartNumberingAfterBreak="0">
    <w:nsid w:val="079759F2"/>
    <w:multiLevelType w:val="multilevel"/>
    <w:tmpl w:val="976804DE"/>
    <w:numStyleLink w:val="Gliederung3"/>
  </w:abstractNum>
  <w:abstractNum w:abstractNumId="28" w15:restartNumberingAfterBreak="0">
    <w:nsid w:val="07EF79EE"/>
    <w:multiLevelType w:val="multilevel"/>
    <w:tmpl w:val="976804DE"/>
    <w:numStyleLink w:val="Gliederung3"/>
  </w:abstractNum>
  <w:abstractNum w:abstractNumId="29" w15:restartNumberingAfterBreak="0">
    <w:nsid w:val="09801BFD"/>
    <w:multiLevelType w:val="multilevel"/>
    <w:tmpl w:val="E94A7AB2"/>
    <w:numStyleLink w:val="Gliederung2"/>
  </w:abstractNum>
  <w:abstractNum w:abstractNumId="30" w15:restartNumberingAfterBreak="0">
    <w:nsid w:val="0A824F48"/>
    <w:multiLevelType w:val="multilevel"/>
    <w:tmpl w:val="976804DE"/>
    <w:numStyleLink w:val="Gliederung3"/>
  </w:abstractNum>
  <w:abstractNum w:abstractNumId="31" w15:restartNumberingAfterBreak="0">
    <w:nsid w:val="0AD41971"/>
    <w:multiLevelType w:val="multilevel"/>
    <w:tmpl w:val="E94A7AB2"/>
    <w:numStyleLink w:val="Gliederung2"/>
  </w:abstractNum>
  <w:abstractNum w:abstractNumId="32" w15:restartNumberingAfterBreak="0">
    <w:nsid w:val="0B097F58"/>
    <w:multiLevelType w:val="multilevel"/>
    <w:tmpl w:val="E94A7AB2"/>
    <w:numStyleLink w:val="Gliederung2"/>
  </w:abstractNum>
  <w:abstractNum w:abstractNumId="33" w15:restartNumberingAfterBreak="0">
    <w:nsid w:val="0B235E4E"/>
    <w:multiLevelType w:val="multilevel"/>
    <w:tmpl w:val="976804DE"/>
    <w:numStyleLink w:val="Gliederung3"/>
  </w:abstractNum>
  <w:abstractNum w:abstractNumId="34" w15:restartNumberingAfterBreak="0">
    <w:nsid w:val="0B5E361F"/>
    <w:multiLevelType w:val="multilevel"/>
    <w:tmpl w:val="E94A7AB2"/>
    <w:numStyleLink w:val="Gliederung2"/>
  </w:abstractNum>
  <w:abstractNum w:abstractNumId="35" w15:restartNumberingAfterBreak="0">
    <w:nsid w:val="0B98098E"/>
    <w:multiLevelType w:val="multilevel"/>
    <w:tmpl w:val="E94A7AB2"/>
    <w:numStyleLink w:val="Gliederung2"/>
  </w:abstractNum>
  <w:abstractNum w:abstractNumId="36" w15:restartNumberingAfterBreak="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0C6A78BE"/>
    <w:multiLevelType w:val="multilevel"/>
    <w:tmpl w:val="E94A7AB2"/>
    <w:numStyleLink w:val="Gliederung2"/>
  </w:abstractNum>
  <w:abstractNum w:abstractNumId="38" w15:restartNumberingAfterBreak="0">
    <w:nsid w:val="0D2F65F9"/>
    <w:multiLevelType w:val="multilevel"/>
    <w:tmpl w:val="E94A7AB2"/>
    <w:numStyleLink w:val="Gliederung2"/>
  </w:abstractNum>
  <w:abstractNum w:abstractNumId="39" w15:restartNumberingAfterBreak="0">
    <w:nsid w:val="0D9127F4"/>
    <w:multiLevelType w:val="multilevel"/>
    <w:tmpl w:val="E94A7AB2"/>
    <w:numStyleLink w:val="Gliederung2"/>
  </w:abstractNum>
  <w:abstractNum w:abstractNumId="40" w15:restartNumberingAfterBreak="0">
    <w:nsid w:val="0DAE7501"/>
    <w:multiLevelType w:val="multilevel"/>
    <w:tmpl w:val="E94A7AB2"/>
    <w:numStyleLink w:val="Gliederung2"/>
  </w:abstractNum>
  <w:abstractNum w:abstractNumId="41" w15:restartNumberingAfterBreak="0">
    <w:nsid w:val="0E004308"/>
    <w:multiLevelType w:val="multilevel"/>
    <w:tmpl w:val="976804DE"/>
    <w:numStyleLink w:val="Gliederung3"/>
  </w:abstractNum>
  <w:abstractNum w:abstractNumId="42" w15:restartNumberingAfterBreak="0">
    <w:nsid w:val="0E3B14BD"/>
    <w:multiLevelType w:val="multilevel"/>
    <w:tmpl w:val="E94A7AB2"/>
    <w:numStyleLink w:val="Gliederung2"/>
  </w:abstractNum>
  <w:abstractNum w:abstractNumId="43" w15:restartNumberingAfterBreak="0">
    <w:nsid w:val="0EA44DD2"/>
    <w:multiLevelType w:val="multilevel"/>
    <w:tmpl w:val="E94A7AB2"/>
    <w:numStyleLink w:val="Gliederung2"/>
  </w:abstractNum>
  <w:abstractNum w:abstractNumId="44" w15:restartNumberingAfterBreak="0">
    <w:nsid w:val="0F6E2AF9"/>
    <w:multiLevelType w:val="multilevel"/>
    <w:tmpl w:val="976804DE"/>
    <w:numStyleLink w:val="Gliederung3"/>
  </w:abstractNum>
  <w:abstractNum w:abstractNumId="45" w15:restartNumberingAfterBreak="0">
    <w:nsid w:val="0F8D4235"/>
    <w:multiLevelType w:val="multilevel"/>
    <w:tmpl w:val="E94A7AB2"/>
    <w:numStyleLink w:val="Gliederung2"/>
  </w:abstractNum>
  <w:abstractNum w:abstractNumId="46" w15:restartNumberingAfterBreak="0">
    <w:nsid w:val="106D487B"/>
    <w:multiLevelType w:val="multilevel"/>
    <w:tmpl w:val="E94A7AB2"/>
    <w:numStyleLink w:val="Gliederung2"/>
  </w:abstractNum>
  <w:abstractNum w:abstractNumId="47" w15:restartNumberingAfterBreak="0">
    <w:nsid w:val="10F961B2"/>
    <w:multiLevelType w:val="multilevel"/>
    <w:tmpl w:val="E94A7AB2"/>
    <w:numStyleLink w:val="Gliederung2"/>
  </w:abstractNum>
  <w:abstractNum w:abstractNumId="48" w15:restartNumberingAfterBreak="0">
    <w:nsid w:val="12382146"/>
    <w:multiLevelType w:val="multilevel"/>
    <w:tmpl w:val="976804DE"/>
    <w:numStyleLink w:val="Gliederung3"/>
  </w:abstractNum>
  <w:abstractNum w:abstractNumId="49"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0" w15:restartNumberingAfterBreak="0">
    <w:nsid w:val="13721E9F"/>
    <w:multiLevelType w:val="multilevel"/>
    <w:tmpl w:val="976804DE"/>
    <w:numStyleLink w:val="Gliederung3"/>
  </w:abstractNum>
  <w:abstractNum w:abstractNumId="51" w15:restartNumberingAfterBreak="0">
    <w:nsid w:val="14524764"/>
    <w:multiLevelType w:val="multilevel"/>
    <w:tmpl w:val="E94A7AB2"/>
    <w:numStyleLink w:val="Gliederung2"/>
  </w:abstractNum>
  <w:abstractNum w:abstractNumId="52" w15:restartNumberingAfterBreak="0">
    <w:nsid w:val="160E46FD"/>
    <w:multiLevelType w:val="multilevel"/>
    <w:tmpl w:val="E94A7AB2"/>
    <w:numStyleLink w:val="Gliederung2"/>
  </w:abstractNum>
  <w:abstractNum w:abstractNumId="53" w15:restartNumberingAfterBreak="0">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54" w15:restartNumberingAfterBreak="0">
    <w:nsid w:val="16590653"/>
    <w:multiLevelType w:val="multilevel"/>
    <w:tmpl w:val="E94A7AB2"/>
    <w:numStyleLink w:val="Gliederung2"/>
  </w:abstractNum>
  <w:abstractNum w:abstractNumId="55" w15:restartNumberingAfterBreak="0">
    <w:nsid w:val="166D110D"/>
    <w:multiLevelType w:val="multilevel"/>
    <w:tmpl w:val="E94A7AB2"/>
    <w:numStyleLink w:val="Gliederung2"/>
  </w:abstractNum>
  <w:abstractNum w:abstractNumId="56" w15:restartNumberingAfterBreak="0">
    <w:nsid w:val="16875CA1"/>
    <w:multiLevelType w:val="hybridMultilevel"/>
    <w:tmpl w:val="016CD64A"/>
    <w:lvl w:ilvl="0" w:tplc="4590FB90">
      <w:start w:val="1"/>
      <w:numFmt w:val="bullet"/>
      <w:pStyle w:val="BulletPGL3"/>
      <w:lvlText w:val=""/>
      <w:lvlJc w:val="left"/>
      <w:pPr>
        <w:tabs>
          <w:tab w:val="num" w:pos="851"/>
        </w:tabs>
        <w:ind w:left="1134" w:hanging="283"/>
      </w:pPr>
      <w:rPr>
        <w:rFonts w:ascii="Symbol" w:hAnsi="Symbol" w:hint="default"/>
      </w:rPr>
    </w:lvl>
    <w:lvl w:ilvl="1" w:tplc="8F94C16C" w:tentative="1">
      <w:start w:val="1"/>
      <w:numFmt w:val="bullet"/>
      <w:lvlText w:val="o"/>
      <w:lvlJc w:val="left"/>
      <w:pPr>
        <w:tabs>
          <w:tab w:val="num" w:pos="1440"/>
        </w:tabs>
        <w:ind w:left="1440" w:hanging="360"/>
      </w:pPr>
      <w:rPr>
        <w:rFonts w:ascii="Courier New" w:hAnsi="Courier New" w:hint="default"/>
      </w:rPr>
    </w:lvl>
    <w:lvl w:ilvl="2" w:tplc="FDDA28FA" w:tentative="1">
      <w:start w:val="1"/>
      <w:numFmt w:val="bullet"/>
      <w:lvlText w:val=""/>
      <w:lvlJc w:val="left"/>
      <w:pPr>
        <w:tabs>
          <w:tab w:val="num" w:pos="2160"/>
        </w:tabs>
        <w:ind w:left="2160" w:hanging="360"/>
      </w:pPr>
      <w:rPr>
        <w:rFonts w:ascii="Wingdings" w:hAnsi="Wingdings" w:hint="default"/>
      </w:rPr>
    </w:lvl>
    <w:lvl w:ilvl="3" w:tplc="51768298" w:tentative="1">
      <w:start w:val="1"/>
      <w:numFmt w:val="bullet"/>
      <w:lvlText w:val=""/>
      <w:lvlJc w:val="left"/>
      <w:pPr>
        <w:tabs>
          <w:tab w:val="num" w:pos="2880"/>
        </w:tabs>
        <w:ind w:left="2880" w:hanging="360"/>
      </w:pPr>
      <w:rPr>
        <w:rFonts w:ascii="Symbol" w:hAnsi="Symbol" w:hint="default"/>
      </w:rPr>
    </w:lvl>
    <w:lvl w:ilvl="4" w:tplc="80D053F2" w:tentative="1">
      <w:start w:val="1"/>
      <w:numFmt w:val="bullet"/>
      <w:lvlText w:val="o"/>
      <w:lvlJc w:val="left"/>
      <w:pPr>
        <w:tabs>
          <w:tab w:val="num" w:pos="3600"/>
        </w:tabs>
        <w:ind w:left="3600" w:hanging="360"/>
      </w:pPr>
      <w:rPr>
        <w:rFonts w:ascii="Courier New" w:hAnsi="Courier New" w:hint="default"/>
      </w:rPr>
    </w:lvl>
    <w:lvl w:ilvl="5" w:tplc="E2880A14" w:tentative="1">
      <w:start w:val="1"/>
      <w:numFmt w:val="bullet"/>
      <w:lvlText w:val=""/>
      <w:lvlJc w:val="left"/>
      <w:pPr>
        <w:tabs>
          <w:tab w:val="num" w:pos="4320"/>
        </w:tabs>
        <w:ind w:left="4320" w:hanging="360"/>
      </w:pPr>
      <w:rPr>
        <w:rFonts w:ascii="Wingdings" w:hAnsi="Wingdings" w:hint="default"/>
      </w:rPr>
    </w:lvl>
    <w:lvl w:ilvl="6" w:tplc="F7DC7AAA" w:tentative="1">
      <w:start w:val="1"/>
      <w:numFmt w:val="bullet"/>
      <w:lvlText w:val=""/>
      <w:lvlJc w:val="left"/>
      <w:pPr>
        <w:tabs>
          <w:tab w:val="num" w:pos="5040"/>
        </w:tabs>
        <w:ind w:left="5040" w:hanging="360"/>
      </w:pPr>
      <w:rPr>
        <w:rFonts w:ascii="Symbol" w:hAnsi="Symbol" w:hint="default"/>
      </w:rPr>
    </w:lvl>
    <w:lvl w:ilvl="7" w:tplc="6EF2D230" w:tentative="1">
      <w:start w:val="1"/>
      <w:numFmt w:val="bullet"/>
      <w:lvlText w:val="o"/>
      <w:lvlJc w:val="left"/>
      <w:pPr>
        <w:tabs>
          <w:tab w:val="num" w:pos="5760"/>
        </w:tabs>
        <w:ind w:left="5760" w:hanging="360"/>
      </w:pPr>
      <w:rPr>
        <w:rFonts w:ascii="Courier New" w:hAnsi="Courier New" w:hint="default"/>
      </w:rPr>
    </w:lvl>
    <w:lvl w:ilvl="8" w:tplc="17B4DD86"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71D7B21"/>
    <w:multiLevelType w:val="singleLevel"/>
    <w:tmpl w:val="A87E8A6C"/>
    <w:lvl w:ilvl="0">
      <w:start w:val="2"/>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58" w15:restartNumberingAfterBreak="0">
    <w:nsid w:val="17B94F27"/>
    <w:multiLevelType w:val="multilevel"/>
    <w:tmpl w:val="E94A7AB2"/>
    <w:numStyleLink w:val="Gliederung2"/>
  </w:abstractNum>
  <w:abstractNum w:abstractNumId="59" w15:restartNumberingAfterBreak="0">
    <w:nsid w:val="18C85B8D"/>
    <w:multiLevelType w:val="multilevel"/>
    <w:tmpl w:val="E94A7AB2"/>
    <w:numStyleLink w:val="Gliederung2"/>
  </w:abstractNum>
  <w:abstractNum w:abstractNumId="60" w15:restartNumberingAfterBreak="0">
    <w:nsid w:val="18CB542C"/>
    <w:multiLevelType w:val="multilevel"/>
    <w:tmpl w:val="E94A7AB2"/>
    <w:numStyleLink w:val="Gliederung2"/>
  </w:abstractNum>
  <w:abstractNum w:abstractNumId="61" w15:restartNumberingAfterBreak="0">
    <w:nsid w:val="192D0837"/>
    <w:multiLevelType w:val="multilevel"/>
    <w:tmpl w:val="E94A7AB2"/>
    <w:numStyleLink w:val="Gliederung2"/>
  </w:abstractNum>
  <w:abstractNum w:abstractNumId="62" w15:restartNumberingAfterBreak="0">
    <w:nsid w:val="197D0EB8"/>
    <w:multiLevelType w:val="multilevel"/>
    <w:tmpl w:val="E94A7AB2"/>
    <w:numStyleLink w:val="Gliederung2"/>
  </w:abstractNum>
  <w:abstractNum w:abstractNumId="63" w15:restartNumberingAfterBreak="0">
    <w:nsid w:val="1A5202DA"/>
    <w:multiLevelType w:val="multilevel"/>
    <w:tmpl w:val="E94A7AB2"/>
    <w:numStyleLink w:val="Gliederung2"/>
  </w:abstractNum>
  <w:abstractNum w:abstractNumId="64" w15:restartNumberingAfterBreak="0">
    <w:nsid w:val="1B454E89"/>
    <w:multiLevelType w:val="multilevel"/>
    <w:tmpl w:val="E94A7AB2"/>
    <w:numStyleLink w:val="Gliederung2"/>
  </w:abstractNum>
  <w:abstractNum w:abstractNumId="65" w15:restartNumberingAfterBreak="0">
    <w:nsid w:val="1B9A1DE8"/>
    <w:multiLevelType w:val="multilevel"/>
    <w:tmpl w:val="976804DE"/>
    <w:numStyleLink w:val="Gliederung3"/>
  </w:abstractNum>
  <w:abstractNum w:abstractNumId="66" w15:restartNumberingAfterBreak="0">
    <w:nsid w:val="1BC0592A"/>
    <w:multiLevelType w:val="multilevel"/>
    <w:tmpl w:val="976804DE"/>
    <w:numStyleLink w:val="Gliederung3"/>
  </w:abstractNum>
  <w:abstractNum w:abstractNumId="67" w15:restartNumberingAfterBreak="0">
    <w:nsid w:val="1BD20143"/>
    <w:multiLevelType w:val="multilevel"/>
    <w:tmpl w:val="E94A7AB2"/>
    <w:numStyleLink w:val="Gliederung2"/>
  </w:abstractNum>
  <w:abstractNum w:abstractNumId="68" w15:restartNumberingAfterBreak="0">
    <w:nsid w:val="1C1160D5"/>
    <w:multiLevelType w:val="multilevel"/>
    <w:tmpl w:val="E94A7AB2"/>
    <w:numStyleLink w:val="Gliederung2"/>
  </w:abstractNum>
  <w:abstractNum w:abstractNumId="69" w15:restartNumberingAfterBreak="0">
    <w:nsid w:val="1C192E99"/>
    <w:multiLevelType w:val="multilevel"/>
    <w:tmpl w:val="E94A7AB2"/>
    <w:numStyleLink w:val="Gliederung2"/>
  </w:abstractNum>
  <w:abstractNum w:abstractNumId="70" w15:restartNumberingAfterBreak="0">
    <w:nsid w:val="1D2D76AA"/>
    <w:multiLevelType w:val="multilevel"/>
    <w:tmpl w:val="E94A7AB2"/>
    <w:numStyleLink w:val="Gliederung2"/>
  </w:abstractNum>
  <w:abstractNum w:abstractNumId="71" w15:restartNumberingAfterBreak="0">
    <w:nsid w:val="1DE22B2F"/>
    <w:multiLevelType w:val="multilevel"/>
    <w:tmpl w:val="E94A7AB2"/>
    <w:numStyleLink w:val="Gliederung2"/>
  </w:abstractNum>
  <w:abstractNum w:abstractNumId="72" w15:restartNumberingAfterBreak="0">
    <w:nsid w:val="1E265252"/>
    <w:multiLevelType w:val="multilevel"/>
    <w:tmpl w:val="E94A7AB2"/>
    <w:numStyleLink w:val="Gliederung2"/>
  </w:abstractNum>
  <w:abstractNum w:abstractNumId="73" w15:restartNumberingAfterBreak="0">
    <w:nsid w:val="1E6E06B5"/>
    <w:multiLevelType w:val="multilevel"/>
    <w:tmpl w:val="E94A7AB2"/>
    <w:numStyleLink w:val="Gliederung2"/>
  </w:abstractNum>
  <w:abstractNum w:abstractNumId="74" w15:restartNumberingAfterBreak="0">
    <w:nsid w:val="1E817179"/>
    <w:multiLevelType w:val="multilevel"/>
    <w:tmpl w:val="E94A7AB2"/>
    <w:numStyleLink w:val="Gliederung2"/>
  </w:abstractNum>
  <w:abstractNum w:abstractNumId="75" w15:restartNumberingAfterBreak="0">
    <w:nsid w:val="1E9736FB"/>
    <w:multiLevelType w:val="multilevel"/>
    <w:tmpl w:val="E94A7AB2"/>
    <w:numStyleLink w:val="Gliederung2"/>
  </w:abstractNum>
  <w:abstractNum w:abstractNumId="76" w15:restartNumberingAfterBreak="0">
    <w:nsid w:val="1EF26A6E"/>
    <w:multiLevelType w:val="multilevel"/>
    <w:tmpl w:val="E94A7AB2"/>
    <w:numStyleLink w:val="Gliederung2"/>
  </w:abstractNum>
  <w:abstractNum w:abstractNumId="77" w15:restartNumberingAfterBreak="0">
    <w:nsid w:val="1F147D19"/>
    <w:multiLevelType w:val="multilevel"/>
    <w:tmpl w:val="E94A7AB2"/>
    <w:numStyleLink w:val="Gliederung2"/>
  </w:abstractNum>
  <w:abstractNum w:abstractNumId="78" w15:restartNumberingAfterBreak="0">
    <w:nsid w:val="1FCE48AE"/>
    <w:multiLevelType w:val="multilevel"/>
    <w:tmpl w:val="E94A7AB2"/>
    <w:numStyleLink w:val="Gliederung2"/>
  </w:abstractNum>
  <w:abstractNum w:abstractNumId="79" w15:restartNumberingAfterBreak="0">
    <w:nsid w:val="1FDF65D4"/>
    <w:multiLevelType w:val="multilevel"/>
    <w:tmpl w:val="E94A7AB2"/>
    <w:numStyleLink w:val="Gliederung2"/>
  </w:abstractNum>
  <w:abstractNum w:abstractNumId="80" w15:restartNumberingAfterBreak="0">
    <w:nsid w:val="20336A4E"/>
    <w:multiLevelType w:val="multilevel"/>
    <w:tmpl w:val="E94A7AB2"/>
    <w:numStyleLink w:val="Gliederung2"/>
  </w:abstractNum>
  <w:abstractNum w:abstractNumId="81" w15:restartNumberingAfterBreak="0">
    <w:nsid w:val="20C560A3"/>
    <w:multiLevelType w:val="multilevel"/>
    <w:tmpl w:val="E94A7AB2"/>
    <w:numStyleLink w:val="Gliederung2"/>
  </w:abstractNum>
  <w:abstractNum w:abstractNumId="82" w15:restartNumberingAfterBreak="0">
    <w:nsid w:val="20DB37E6"/>
    <w:multiLevelType w:val="multilevel"/>
    <w:tmpl w:val="E94A7AB2"/>
    <w:numStyleLink w:val="Gliederung2"/>
  </w:abstractNum>
  <w:abstractNum w:abstractNumId="83" w15:restartNumberingAfterBreak="0">
    <w:nsid w:val="20EE7DD7"/>
    <w:multiLevelType w:val="multilevel"/>
    <w:tmpl w:val="E94A7AB2"/>
    <w:numStyleLink w:val="Gliederung2"/>
  </w:abstractNum>
  <w:abstractNum w:abstractNumId="84" w15:restartNumberingAfterBreak="0">
    <w:nsid w:val="21B97AB3"/>
    <w:multiLevelType w:val="multilevel"/>
    <w:tmpl w:val="E94A7AB2"/>
    <w:numStyleLink w:val="Gliederung2"/>
  </w:abstractNum>
  <w:abstractNum w:abstractNumId="85" w15:restartNumberingAfterBreak="0">
    <w:nsid w:val="232D23D3"/>
    <w:multiLevelType w:val="multilevel"/>
    <w:tmpl w:val="976804DE"/>
    <w:numStyleLink w:val="Gliederung3"/>
  </w:abstractNum>
  <w:abstractNum w:abstractNumId="86" w15:restartNumberingAfterBreak="0">
    <w:nsid w:val="23425F51"/>
    <w:multiLevelType w:val="multilevel"/>
    <w:tmpl w:val="E94A7AB2"/>
    <w:numStyleLink w:val="Gliederung2"/>
  </w:abstractNum>
  <w:abstractNum w:abstractNumId="87" w15:restartNumberingAfterBreak="0">
    <w:nsid w:val="23C90466"/>
    <w:multiLevelType w:val="multilevel"/>
    <w:tmpl w:val="E94A7AB2"/>
    <w:numStyleLink w:val="Gliederung2"/>
  </w:abstractNum>
  <w:abstractNum w:abstractNumId="88" w15:restartNumberingAfterBreak="0">
    <w:nsid w:val="24480C31"/>
    <w:multiLevelType w:val="multilevel"/>
    <w:tmpl w:val="E94A7AB2"/>
    <w:numStyleLink w:val="Gliederung2"/>
  </w:abstractNum>
  <w:abstractNum w:abstractNumId="89" w15:restartNumberingAfterBreak="0">
    <w:nsid w:val="244B0A8A"/>
    <w:multiLevelType w:val="multilevel"/>
    <w:tmpl w:val="E94A7AB2"/>
    <w:numStyleLink w:val="Gliederung2"/>
  </w:abstractNum>
  <w:abstractNum w:abstractNumId="90" w15:restartNumberingAfterBreak="0">
    <w:nsid w:val="246F7382"/>
    <w:multiLevelType w:val="multilevel"/>
    <w:tmpl w:val="E94A7AB2"/>
    <w:numStyleLink w:val="Gliederung2"/>
  </w:abstractNum>
  <w:abstractNum w:abstractNumId="91" w15:restartNumberingAfterBreak="0">
    <w:nsid w:val="2485339F"/>
    <w:multiLevelType w:val="multilevel"/>
    <w:tmpl w:val="E94A7AB2"/>
    <w:numStyleLink w:val="Gliederung2"/>
  </w:abstractNum>
  <w:abstractNum w:abstractNumId="92" w15:restartNumberingAfterBreak="0">
    <w:nsid w:val="255B4F32"/>
    <w:multiLevelType w:val="multilevel"/>
    <w:tmpl w:val="E94A7AB2"/>
    <w:numStyleLink w:val="Gliederung2"/>
  </w:abstractNum>
  <w:abstractNum w:abstractNumId="93" w15:restartNumberingAfterBreak="0">
    <w:nsid w:val="25887CE1"/>
    <w:multiLevelType w:val="multilevel"/>
    <w:tmpl w:val="E94A7AB2"/>
    <w:numStyleLink w:val="Gliederung2"/>
  </w:abstractNum>
  <w:abstractNum w:abstractNumId="94" w15:restartNumberingAfterBreak="0">
    <w:nsid w:val="2592093F"/>
    <w:multiLevelType w:val="multilevel"/>
    <w:tmpl w:val="E94A7AB2"/>
    <w:numStyleLink w:val="Gliederung2"/>
  </w:abstractNum>
  <w:abstractNum w:abstractNumId="95" w15:restartNumberingAfterBreak="0">
    <w:nsid w:val="25D7756B"/>
    <w:multiLevelType w:val="multilevel"/>
    <w:tmpl w:val="E94A7AB2"/>
    <w:numStyleLink w:val="Gliederung2"/>
  </w:abstractNum>
  <w:abstractNum w:abstractNumId="96" w15:restartNumberingAfterBreak="0">
    <w:nsid w:val="26245C2D"/>
    <w:multiLevelType w:val="hybridMultilevel"/>
    <w:tmpl w:val="61DA8064"/>
    <w:lvl w:ilvl="0" w:tplc="CB946F7E">
      <w:start w:val="1"/>
      <w:numFmt w:val="bullet"/>
      <w:pStyle w:val="BulletPStandard"/>
      <w:lvlText w:val=""/>
      <w:lvlJc w:val="left"/>
      <w:pPr>
        <w:tabs>
          <w:tab w:val="num" w:pos="357"/>
        </w:tabs>
        <w:ind w:left="357" w:hanging="357"/>
      </w:pPr>
      <w:rPr>
        <w:rFonts w:ascii="Symbol" w:hAnsi="Symbol" w:hint="default"/>
      </w:rPr>
    </w:lvl>
    <w:lvl w:ilvl="1" w:tplc="CD9ECC14" w:tentative="1">
      <w:start w:val="1"/>
      <w:numFmt w:val="bullet"/>
      <w:lvlText w:val="o"/>
      <w:lvlJc w:val="left"/>
      <w:pPr>
        <w:tabs>
          <w:tab w:val="num" w:pos="1083"/>
        </w:tabs>
        <w:ind w:left="1083" w:hanging="360"/>
      </w:pPr>
      <w:rPr>
        <w:rFonts w:ascii="Courier New" w:hAnsi="Courier New" w:hint="default"/>
      </w:rPr>
    </w:lvl>
    <w:lvl w:ilvl="2" w:tplc="9DEC17A0" w:tentative="1">
      <w:start w:val="1"/>
      <w:numFmt w:val="bullet"/>
      <w:lvlText w:val=""/>
      <w:lvlJc w:val="left"/>
      <w:pPr>
        <w:tabs>
          <w:tab w:val="num" w:pos="1803"/>
        </w:tabs>
        <w:ind w:left="1803" w:hanging="360"/>
      </w:pPr>
      <w:rPr>
        <w:rFonts w:ascii="Wingdings" w:hAnsi="Wingdings" w:hint="default"/>
      </w:rPr>
    </w:lvl>
    <w:lvl w:ilvl="3" w:tplc="A3F8CDE0" w:tentative="1">
      <w:start w:val="1"/>
      <w:numFmt w:val="bullet"/>
      <w:lvlText w:val=""/>
      <w:lvlJc w:val="left"/>
      <w:pPr>
        <w:tabs>
          <w:tab w:val="num" w:pos="2523"/>
        </w:tabs>
        <w:ind w:left="2523" w:hanging="360"/>
      </w:pPr>
      <w:rPr>
        <w:rFonts w:ascii="Symbol" w:hAnsi="Symbol" w:hint="default"/>
      </w:rPr>
    </w:lvl>
    <w:lvl w:ilvl="4" w:tplc="AC4EA16A" w:tentative="1">
      <w:start w:val="1"/>
      <w:numFmt w:val="bullet"/>
      <w:lvlText w:val="o"/>
      <w:lvlJc w:val="left"/>
      <w:pPr>
        <w:tabs>
          <w:tab w:val="num" w:pos="3243"/>
        </w:tabs>
        <w:ind w:left="3243" w:hanging="360"/>
      </w:pPr>
      <w:rPr>
        <w:rFonts w:ascii="Courier New" w:hAnsi="Courier New" w:hint="default"/>
      </w:rPr>
    </w:lvl>
    <w:lvl w:ilvl="5" w:tplc="E2FEC02C" w:tentative="1">
      <w:start w:val="1"/>
      <w:numFmt w:val="bullet"/>
      <w:lvlText w:val=""/>
      <w:lvlJc w:val="left"/>
      <w:pPr>
        <w:tabs>
          <w:tab w:val="num" w:pos="3963"/>
        </w:tabs>
        <w:ind w:left="3963" w:hanging="360"/>
      </w:pPr>
      <w:rPr>
        <w:rFonts w:ascii="Wingdings" w:hAnsi="Wingdings" w:hint="default"/>
      </w:rPr>
    </w:lvl>
    <w:lvl w:ilvl="6" w:tplc="EBFE2962" w:tentative="1">
      <w:start w:val="1"/>
      <w:numFmt w:val="bullet"/>
      <w:lvlText w:val=""/>
      <w:lvlJc w:val="left"/>
      <w:pPr>
        <w:tabs>
          <w:tab w:val="num" w:pos="4683"/>
        </w:tabs>
        <w:ind w:left="4683" w:hanging="360"/>
      </w:pPr>
      <w:rPr>
        <w:rFonts w:ascii="Symbol" w:hAnsi="Symbol" w:hint="default"/>
      </w:rPr>
    </w:lvl>
    <w:lvl w:ilvl="7" w:tplc="FED4AE46" w:tentative="1">
      <w:start w:val="1"/>
      <w:numFmt w:val="bullet"/>
      <w:lvlText w:val="o"/>
      <w:lvlJc w:val="left"/>
      <w:pPr>
        <w:tabs>
          <w:tab w:val="num" w:pos="5403"/>
        </w:tabs>
        <w:ind w:left="5403" w:hanging="360"/>
      </w:pPr>
      <w:rPr>
        <w:rFonts w:ascii="Courier New" w:hAnsi="Courier New" w:hint="default"/>
      </w:rPr>
    </w:lvl>
    <w:lvl w:ilvl="8" w:tplc="4E88091C" w:tentative="1">
      <w:start w:val="1"/>
      <w:numFmt w:val="bullet"/>
      <w:lvlText w:val=""/>
      <w:lvlJc w:val="left"/>
      <w:pPr>
        <w:tabs>
          <w:tab w:val="num" w:pos="6123"/>
        </w:tabs>
        <w:ind w:left="6123" w:hanging="360"/>
      </w:pPr>
      <w:rPr>
        <w:rFonts w:ascii="Wingdings" w:hAnsi="Wingdings" w:hint="default"/>
      </w:rPr>
    </w:lvl>
  </w:abstractNum>
  <w:abstractNum w:abstractNumId="97" w15:restartNumberingAfterBreak="0">
    <w:nsid w:val="2699739A"/>
    <w:multiLevelType w:val="multilevel"/>
    <w:tmpl w:val="E94A7AB2"/>
    <w:numStyleLink w:val="Gliederung2"/>
  </w:abstractNum>
  <w:abstractNum w:abstractNumId="98" w15:restartNumberingAfterBreak="0">
    <w:nsid w:val="26C811BF"/>
    <w:multiLevelType w:val="multilevel"/>
    <w:tmpl w:val="976804DE"/>
    <w:numStyleLink w:val="Gliederung3"/>
  </w:abstractNum>
  <w:abstractNum w:abstractNumId="99" w15:restartNumberingAfterBreak="0">
    <w:nsid w:val="26D737C5"/>
    <w:multiLevelType w:val="multilevel"/>
    <w:tmpl w:val="E94A7AB2"/>
    <w:numStyleLink w:val="Gliederung2"/>
  </w:abstractNum>
  <w:abstractNum w:abstractNumId="100" w15:restartNumberingAfterBreak="0">
    <w:nsid w:val="2716396B"/>
    <w:multiLevelType w:val="multilevel"/>
    <w:tmpl w:val="E94A7AB2"/>
    <w:numStyleLink w:val="Gliederung2"/>
  </w:abstractNum>
  <w:abstractNum w:abstractNumId="101" w15:restartNumberingAfterBreak="0">
    <w:nsid w:val="27F11555"/>
    <w:multiLevelType w:val="multilevel"/>
    <w:tmpl w:val="E94A7AB2"/>
    <w:numStyleLink w:val="Gliederung2"/>
  </w:abstractNum>
  <w:abstractNum w:abstractNumId="102" w15:restartNumberingAfterBreak="0">
    <w:nsid w:val="283125BC"/>
    <w:multiLevelType w:val="multilevel"/>
    <w:tmpl w:val="E94A7AB2"/>
    <w:numStyleLink w:val="Gliederung2"/>
  </w:abstractNum>
  <w:abstractNum w:abstractNumId="103" w15:restartNumberingAfterBreak="0">
    <w:nsid w:val="28A73DEC"/>
    <w:multiLevelType w:val="multilevel"/>
    <w:tmpl w:val="976804DE"/>
    <w:numStyleLink w:val="Gliederung3"/>
  </w:abstractNum>
  <w:abstractNum w:abstractNumId="104" w15:restartNumberingAfterBreak="0">
    <w:nsid w:val="28E2250A"/>
    <w:multiLevelType w:val="multilevel"/>
    <w:tmpl w:val="E94A7AB2"/>
    <w:numStyleLink w:val="Gliederung2"/>
  </w:abstractNum>
  <w:abstractNum w:abstractNumId="105" w15:restartNumberingAfterBreak="0">
    <w:nsid w:val="29D50529"/>
    <w:multiLevelType w:val="multilevel"/>
    <w:tmpl w:val="E94A7AB2"/>
    <w:numStyleLink w:val="Gliederung2"/>
  </w:abstractNum>
  <w:abstractNum w:abstractNumId="106" w15:restartNumberingAfterBreak="0">
    <w:nsid w:val="29D8045B"/>
    <w:multiLevelType w:val="multilevel"/>
    <w:tmpl w:val="E94A7AB2"/>
    <w:numStyleLink w:val="Gliederung2"/>
  </w:abstractNum>
  <w:abstractNum w:abstractNumId="107" w15:restartNumberingAfterBreak="0">
    <w:nsid w:val="29EF0220"/>
    <w:multiLevelType w:val="multilevel"/>
    <w:tmpl w:val="E94A7AB2"/>
    <w:numStyleLink w:val="Gliederung2"/>
  </w:abstractNum>
  <w:abstractNum w:abstractNumId="108" w15:restartNumberingAfterBreak="0">
    <w:nsid w:val="2A717DE4"/>
    <w:multiLevelType w:val="multilevel"/>
    <w:tmpl w:val="E94A7AB2"/>
    <w:numStyleLink w:val="Gliederung2"/>
  </w:abstractNum>
  <w:abstractNum w:abstractNumId="109" w15:restartNumberingAfterBreak="0">
    <w:nsid w:val="2ABB746D"/>
    <w:multiLevelType w:val="multilevel"/>
    <w:tmpl w:val="E94A7AB2"/>
    <w:numStyleLink w:val="Gliederung2"/>
  </w:abstractNum>
  <w:abstractNum w:abstractNumId="110" w15:restartNumberingAfterBreak="0">
    <w:nsid w:val="2B6862F0"/>
    <w:multiLevelType w:val="multilevel"/>
    <w:tmpl w:val="E94A7AB2"/>
    <w:numStyleLink w:val="Gliederung2"/>
  </w:abstractNum>
  <w:abstractNum w:abstractNumId="111" w15:restartNumberingAfterBreak="0">
    <w:nsid w:val="2B6A32E5"/>
    <w:multiLevelType w:val="multilevel"/>
    <w:tmpl w:val="1F567908"/>
    <w:numStyleLink w:val="Gliederung4"/>
  </w:abstractNum>
  <w:abstractNum w:abstractNumId="112" w15:restartNumberingAfterBreak="0">
    <w:nsid w:val="2B756EC7"/>
    <w:multiLevelType w:val="multilevel"/>
    <w:tmpl w:val="976804DE"/>
    <w:numStyleLink w:val="Gliederung3"/>
  </w:abstractNum>
  <w:abstractNum w:abstractNumId="113" w15:restartNumberingAfterBreak="0">
    <w:nsid w:val="2BAE5B83"/>
    <w:multiLevelType w:val="multilevel"/>
    <w:tmpl w:val="E94A7AB2"/>
    <w:numStyleLink w:val="Gliederung2"/>
  </w:abstractNum>
  <w:abstractNum w:abstractNumId="114" w15:restartNumberingAfterBreak="0">
    <w:nsid w:val="2BE820A3"/>
    <w:multiLevelType w:val="hybridMultilevel"/>
    <w:tmpl w:val="85F0B59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5" w15:restartNumberingAfterBreak="0">
    <w:nsid w:val="2D5D0B12"/>
    <w:multiLevelType w:val="multilevel"/>
    <w:tmpl w:val="976804DE"/>
    <w:numStyleLink w:val="Gliederung3"/>
  </w:abstractNum>
  <w:abstractNum w:abstractNumId="116" w15:restartNumberingAfterBreak="0">
    <w:nsid w:val="2DD04372"/>
    <w:multiLevelType w:val="multilevel"/>
    <w:tmpl w:val="E94A7AB2"/>
    <w:numStyleLink w:val="Gliederung2"/>
  </w:abstractNum>
  <w:abstractNum w:abstractNumId="117" w15:restartNumberingAfterBreak="0">
    <w:nsid w:val="2EA47480"/>
    <w:multiLevelType w:val="multilevel"/>
    <w:tmpl w:val="E94A7AB2"/>
    <w:numStyleLink w:val="Gliederung2"/>
  </w:abstractNum>
  <w:abstractNum w:abstractNumId="118" w15:restartNumberingAfterBreak="0">
    <w:nsid w:val="2F19045E"/>
    <w:multiLevelType w:val="multilevel"/>
    <w:tmpl w:val="E94A7AB2"/>
    <w:numStyleLink w:val="Gliederung2"/>
  </w:abstractNum>
  <w:abstractNum w:abstractNumId="119" w15:restartNumberingAfterBreak="0">
    <w:nsid w:val="2F307FBE"/>
    <w:multiLevelType w:val="multilevel"/>
    <w:tmpl w:val="E94A7AB2"/>
    <w:numStyleLink w:val="Gliederung2"/>
  </w:abstractNum>
  <w:abstractNum w:abstractNumId="120" w15:restartNumberingAfterBreak="0">
    <w:nsid w:val="2F700C1B"/>
    <w:multiLevelType w:val="multilevel"/>
    <w:tmpl w:val="E94A7AB2"/>
    <w:numStyleLink w:val="Gliederung2"/>
  </w:abstractNum>
  <w:abstractNum w:abstractNumId="121" w15:restartNumberingAfterBreak="0">
    <w:nsid w:val="2F8F45BC"/>
    <w:multiLevelType w:val="multilevel"/>
    <w:tmpl w:val="E94A7AB2"/>
    <w:numStyleLink w:val="Gliederung2"/>
  </w:abstractNum>
  <w:abstractNum w:abstractNumId="122" w15:restartNumberingAfterBreak="0">
    <w:nsid w:val="2F965619"/>
    <w:multiLevelType w:val="multilevel"/>
    <w:tmpl w:val="976804DE"/>
    <w:numStyleLink w:val="Gliederung3"/>
  </w:abstractNum>
  <w:abstractNum w:abstractNumId="123" w15:restartNumberingAfterBreak="0">
    <w:nsid w:val="30125EE4"/>
    <w:multiLevelType w:val="multilevel"/>
    <w:tmpl w:val="E94A7AB2"/>
    <w:numStyleLink w:val="Gliederung2"/>
  </w:abstractNum>
  <w:abstractNum w:abstractNumId="124" w15:restartNumberingAfterBreak="0">
    <w:nsid w:val="309E4754"/>
    <w:multiLevelType w:val="multilevel"/>
    <w:tmpl w:val="E94A7AB2"/>
    <w:numStyleLink w:val="Gliederung2"/>
  </w:abstractNum>
  <w:abstractNum w:abstractNumId="125" w15:restartNumberingAfterBreak="0">
    <w:nsid w:val="310F4923"/>
    <w:multiLevelType w:val="multilevel"/>
    <w:tmpl w:val="E94A7AB2"/>
    <w:numStyleLink w:val="Gliederung2"/>
  </w:abstractNum>
  <w:abstractNum w:abstractNumId="126" w15:restartNumberingAfterBreak="0">
    <w:nsid w:val="3117731F"/>
    <w:multiLevelType w:val="multilevel"/>
    <w:tmpl w:val="976804DE"/>
    <w:numStyleLink w:val="Gliederung3"/>
  </w:abstractNum>
  <w:abstractNum w:abstractNumId="127" w15:restartNumberingAfterBreak="0">
    <w:nsid w:val="318E4DD6"/>
    <w:multiLevelType w:val="multilevel"/>
    <w:tmpl w:val="E94A7AB2"/>
    <w:numStyleLink w:val="Gliederung2"/>
  </w:abstractNum>
  <w:abstractNum w:abstractNumId="128" w15:restartNumberingAfterBreak="0">
    <w:nsid w:val="32022DA1"/>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29" w15:restartNumberingAfterBreak="0">
    <w:nsid w:val="327A29BE"/>
    <w:multiLevelType w:val="multilevel"/>
    <w:tmpl w:val="976804DE"/>
    <w:numStyleLink w:val="Gliederung3"/>
  </w:abstractNum>
  <w:abstractNum w:abstractNumId="130" w15:restartNumberingAfterBreak="0">
    <w:nsid w:val="32A65129"/>
    <w:multiLevelType w:val="multilevel"/>
    <w:tmpl w:val="E94A7AB2"/>
    <w:numStyleLink w:val="Gliederung2"/>
  </w:abstractNum>
  <w:abstractNum w:abstractNumId="131" w15:restartNumberingAfterBreak="0">
    <w:nsid w:val="32C01FCE"/>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32" w15:restartNumberingAfterBreak="0">
    <w:nsid w:val="32C6072A"/>
    <w:multiLevelType w:val="multilevel"/>
    <w:tmpl w:val="1F567908"/>
    <w:numStyleLink w:val="Gliederung4"/>
  </w:abstractNum>
  <w:abstractNum w:abstractNumId="133" w15:restartNumberingAfterBreak="0">
    <w:nsid w:val="32F81B6C"/>
    <w:multiLevelType w:val="multilevel"/>
    <w:tmpl w:val="E94A7AB2"/>
    <w:numStyleLink w:val="Gliederung2"/>
  </w:abstractNum>
  <w:abstractNum w:abstractNumId="134" w15:restartNumberingAfterBreak="0">
    <w:nsid w:val="33784468"/>
    <w:multiLevelType w:val="multilevel"/>
    <w:tmpl w:val="E94A7AB2"/>
    <w:numStyleLink w:val="Gliederung2"/>
  </w:abstractNum>
  <w:abstractNum w:abstractNumId="135" w15:restartNumberingAfterBreak="0">
    <w:nsid w:val="34072E3D"/>
    <w:multiLevelType w:val="multilevel"/>
    <w:tmpl w:val="E94A7AB2"/>
    <w:numStyleLink w:val="Gliederung2"/>
  </w:abstractNum>
  <w:abstractNum w:abstractNumId="136" w15:restartNumberingAfterBreak="0">
    <w:nsid w:val="347B1002"/>
    <w:multiLevelType w:val="multilevel"/>
    <w:tmpl w:val="E94A7AB2"/>
    <w:numStyleLink w:val="Gliederung2"/>
  </w:abstractNum>
  <w:abstractNum w:abstractNumId="137" w15:restartNumberingAfterBreak="0">
    <w:nsid w:val="35582C5C"/>
    <w:multiLevelType w:val="multilevel"/>
    <w:tmpl w:val="E94A7AB2"/>
    <w:numStyleLink w:val="Gliederung2"/>
  </w:abstractNum>
  <w:abstractNum w:abstractNumId="138" w15:restartNumberingAfterBreak="0">
    <w:nsid w:val="35A65032"/>
    <w:multiLevelType w:val="multilevel"/>
    <w:tmpl w:val="E94A7AB2"/>
    <w:numStyleLink w:val="Gliederung2"/>
  </w:abstractNum>
  <w:abstractNum w:abstractNumId="139" w15:restartNumberingAfterBreak="0">
    <w:nsid w:val="35AB2F97"/>
    <w:multiLevelType w:val="multilevel"/>
    <w:tmpl w:val="E94A7AB2"/>
    <w:numStyleLink w:val="Gliederung2"/>
  </w:abstractNum>
  <w:abstractNum w:abstractNumId="140" w15:restartNumberingAfterBreak="0">
    <w:nsid w:val="360A4A7C"/>
    <w:multiLevelType w:val="multilevel"/>
    <w:tmpl w:val="976804DE"/>
    <w:numStyleLink w:val="Gliederung3"/>
  </w:abstractNum>
  <w:abstractNum w:abstractNumId="141" w15:restartNumberingAfterBreak="0">
    <w:nsid w:val="36367DF1"/>
    <w:multiLevelType w:val="multilevel"/>
    <w:tmpl w:val="E94A7AB2"/>
    <w:numStyleLink w:val="Gliederung2"/>
  </w:abstractNum>
  <w:abstractNum w:abstractNumId="142" w15:restartNumberingAfterBreak="0">
    <w:nsid w:val="36C558DD"/>
    <w:multiLevelType w:val="multilevel"/>
    <w:tmpl w:val="E94A7AB2"/>
    <w:numStyleLink w:val="Gliederung2"/>
  </w:abstractNum>
  <w:abstractNum w:abstractNumId="143" w15:restartNumberingAfterBreak="0">
    <w:nsid w:val="37E87053"/>
    <w:multiLevelType w:val="multilevel"/>
    <w:tmpl w:val="E94A7AB2"/>
    <w:numStyleLink w:val="Gliederung2"/>
  </w:abstractNum>
  <w:abstractNum w:abstractNumId="144" w15:restartNumberingAfterBreak="0">
    <w:nsid w:val="38001C47"/>
    <w:multiLevelType w:val="multilevel"/>
    <w:tmpl w:val="976804DE"/>
    <w:numStyleLink w:val="Gliederung3"/>
  </w:abstractNum>
  <w:abstractNum w:abstractNumId="145" w15:restartNumberingAfterBreak="0">
    <w:nsid w:val="388C21AD"/>
    <w:multiLevelType w:val="multilevel"/>
    <w:tmpl w:val="E94A7AB2"/>
    <w:numStyleLink w:val="Gliederung2"/>
  </w:abstractNum>
  <w:abstractNum w:abstractNumId="146" w15:restartNumberingAfterBreak="0">
    <w:nsid w:val="38C230EA"/>
    <w:multiLevelType w:val="multilevel"/>
    <w:tmpl w:val="E94A7AB2"/>
    <w:numStyleLink w:val="Gliederung2"/>
  </w:abstractNum>
  <w:abstractNum w:abstractNumId="147"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8" w15:restartNumberingAfterBreak="0">
    <w:nsid w:val="395653DD"/>
    <w:multiLevelType w:val="multilevel"/>
    <w:tmpl w:val="E94A7AB2"/>
    <w:numStyleLink w:val="Gliederung2"/>
  </w:abstractNum>
  <w:abstractNum w:abstractNumId="149" w15:restartNumberingAfterBreak="0">
    <w:nsid w:val="39A526EC"/>
    <w:multiLevelType w:val="multilevel"/>
    <w:tmpl w:val="E94A7AB2"/>
    <w:numStyleLink w:val="Gliederung2"/>
  </w:abstractNum>
  <w:abstractNum w:abstractNumId="150" w15:restartNumberingAfterBreak="0">
    <w:nsid w:val="39B93CC2"/>
    <w:multiLevelType w:val="multilevel"/>
    <w:tmpl w:val="976804DE"/>
    <w:numStyleLink w:val="Gliederung3"/>
  </w:abstractNum>
  <w:abstractNum w:abstractNumId="151" w15:restartNumberingAfterBreak="0">
    <w:nsid w:val="39EE12E9"/>
    <w:multiLevelType w:val="multilevel"/>
    <w:tmpl w:val="E94A7AB2"/>
    <w:numStyleLink w:val="Gliederung2"/>
  </w:abstractNum>
  <w:abstractNum w:abstractNumId="152" w15:restartNumberingAfterBreak="0">
    <w:nsid w:val="3A67367F"/>
    <w:multiLevelType w:val="multilevel"/>
    <w:tmpl w:val="E94A7AB2"/>
    <w:numStyleLink w:val="Gliederung2"/>
  </w:abstractNum>
  <w:abstractNum w:abstractNumId="153" w15:restartNumberingAfterBreak="0">
    <w:nsid w:val="3A9E6C17"/>
    <w:multiLevelType w:val="multilevel"/>
    <w:tmpl w:val="976804DE"/>
    <w:numStyleLink w:val="Gliederung3"/>
  </w:abstractNum>
  <w:abstractNum w:abstractNumId="154" w15:restartNumberingAfterBreak="0">
    <w:nsid w:val="3AD54159"/>
    <w:multiLevelType w:val="multilevel"/>
    <w:tmpl w:val="E94A7AB2"/>
    <w:numStyleLink w:val="Gliederung2"/>
  </w:abstractNum>
  <w:abstractNum w:abstractNumId="155" w15:restartNumberingAfterBreak="0">
    <w:nsid w:val="3B3C22C5"/>
    <w:multiLevelType w:val="multilevel"/>
    <w:tmpl w:val="E94A7AB2"/>
    <w:numStyleLink w:val="Gliederung2"/>
  </w:abstractNum>
  <w:abstractNum w:abstractNumId="156" w15:restartNumberingAfterBreak="0">
    <w:nsid w:val="3B5E4AC1"/>
    <w:multiLevelType w:val="multilevel"/>
    <w:tmpl w:val="E94A7AB2"/>
    <w:numStyleLink w:val="Gliederung2"/>
  </w:abstractNum>
  <w:abstractNum w:abstractNumId="157" w15:restartNumberingAfterBreak="0">
    <w:nsid w:val="3BCB0F8E"/>
    <w:multiLevelType w:val="multilevel"/>
    <w:tmpl w:val="E94A7AB2"/>
    <w:numStyleLink w:val="Gliederung2"/>
  </w:abstractNum>
  <w:abstractNum w:abstractNumId="158" w15:restartNumberingAfterBreak="0">
    <w:nsid w:val="3D1D46CA"/>
    <w:multiLevelType w:val="multilevel"/>
    <w:tmpl w:val="976804DE"/>
    <w:numStyleLink w:val="Gliederung3"/>
  </w:abstractNum>
  <w:abstractNum w:abstractNumId="159" w15:restartNumberingAfterBreak="0">
    <w:nsid w:val="3D8E39F3"/>
    <w:multiLevelType w:val="multilevel"/>
    <w:tmpl w:val="E94A7AB2"/>
    <w:numStyleLink w:val="Gliederung2"/>
  </w:abstractNum>
  <w:abstractNum w:abstractNumId="160" w15:restartNumberingAfterBreak="0">
    <w:nsid w:val="3E115B81"/>
    <w:multiLevelType w:val="multilevel"/>
    <w:tmpl w:val="E94A7AB2"/>
    <w:numStyleLink w:val="Gliederung2"/>
  </w:abstractNum>
  <w:abstractNum w:abstractNumId="161" w15:restartNumberingAfterBreak="0">
    <w:nsid w:val="3E312605"/>
    <w:multiLevelType w:val="multilevel"/>
    <w:tmpl w:val="E94A7AB2"/>
    <w:numStyleLink w:val="Gliederung2"/>
  </w:abstractNum>
  <w:abstractNum w:abstractNumId="162" w15:restartNumberingAfterBreak="0">
    <w:nsid w:val="3E4A5B4E"/>
    <w:multiLevelType w:val="multilevel"/>
    <w:tmpl w:val="E94A7AB2"/>
    <w:numStyleLink w:val="Gliederung2"/>
  </w:abstractNum>
  <w:abstractNum w:abstractNumId="163" w15:restartNumberingAfterBreak="0">
    <w:nsid w:val="400C5AD1"/>
    <w:multiLevelType w:val="multilevel"/>
    <w:tmpl w:val="976804DE"/>
    <w:numStyleLink w:val="Gliederung3"/>
  </w:abstractNum>
  <w:abstractNum w:abstractNumId="164" w15:restartNumberingAfterBreak="0">
    <w:nsid w:val="40D329A0"/>
    <w:multiLevelType w:val="multilevel"/>
    <w:tmpl w:val="1F567908"/>
    <w:numStyleLink w:val="Gliederung4"/>
  </w:abstractNum>
  <w:abstractNum w:abstractNumId="165" w15:restartNumberingAfterBreak="0">
    <w:nsid w:val="40F83B0C"/>
    <w:multiLevelType w:val="multilevel"/>
    <w:tmpl w:val="976804DE"/>
    <w:numStyleLink w:val="Gliederung3"/>
  </w:abstractNum>
  <w:abstractNum w:abstractNumId="166" w15:restartNumberingAfterBreak="0">
    <w:nsid w:val="41300C3D"/>
    <w:multiLevelType w:val="multilevel"/>
    <w:tmpl w:val="E94A7AB2"/>
    <w:numStyleLink w:val="Gliederung2"/>
  </w:abstractNum>
  <w:abstractNum w:abstractNumId="167" w15:restartNumberingAfterBreak="0">
    <w:nsid w:val="41B33B3B"/>
    <w:multiLevelType w:val="multilevel"/>
    <w:tmpl w:val="976804DE"/>
    <w:numStyleLink w:val="Gliederung3"/>
  </w:abstractNum>
  <w:abstractNum w:abstractNumId="168" w15:restartNumberingAfterBreak="0">
    <w:nsid w:val="41C8455C"/>
    <w:multiLevelType w:val="multilevel"/>
    <w:tmpl w:val="976804DE"/>
    <w:numStyleLink w:val="Gliederung3"/>
  </w:abstractNum>
  <w:abstractNum w:abstractNumId="169" w15:restartNumberingAfterBreak="0">
    <w:nsid w:val="41F0506A"/>
    <w:multiLevelType w:val="multilevel"/>
    <w:tmpl w:val="E94A7AB2"/>
    <w:numStyleLink w:val="Gliederung2"/>
  </w:abstractNum>
  <w:abstractNum w:abstractNumId="170" w15:restartNumberingAfterBreak="0">
    <w:nsid w:val="4245190F"/>
    <w:multiLevelType w:val="multilevel"/>
    <w:tmpl w:val="E94A7AB2"/>
    <w:numStyleLink w:val="Gliederung2"/>
  </w:abstractNum>
  <w:abstractNum w:abstractNumId="171" w15:restartNumberingAfterBreak="0">
    <w:nsid w:val="42AD1625"/>
    <w:multiLevelType w:val="multilevel"/>
    <w:tmpl w:val="E94A7AB2"/>
    <w:numStyleLink w:val="Gliederung2"/>
  </w:abstractNum>
  <w:abstractNum w:abstractNumId="172" w15:restartNumberingAfterBreak="0">
    <w:nsid w:val="430904FF"/>
    <w:multiLevelType w:val="multilevel"/>
    <w:tmpl w:val="976804DE"/>
    <w:numStyleLink w:val="Gliederung3"/>
  </w:abstractNum>
  <w:abstractNum w:abstractNumId="173" w15:restartNumberingAfterBreak="0">
    <w:nsid w:val="433C25E6"/>
    <w:multiLevelType w:val="multilevel"/>
    <w:tmpl w:val="E94A7AB2"/>
    <w:numStyleLink w:val="Gliederung2"/>
  </w:abstractNum>
  <w:abstractNum w:abstractNumId="174" w15:restartNumberingAfterBreak="0">
    <w:nsid w:val="435566D4"/>
    <w:multiLevelType w:val="multilevel"/>
    <w:tmpl w:val="976804DE"/>
    <w:numStyleLink w:val="Gliederung3"/>
  </w:abstractNum>
  <w:abstractNum w:abstractNumId="175" w15:restartNumberingAfterBreak="0">
    <w:nsid w:val="43652B49"/>
    <w:multiLevelType w:val="multilevel"/>
    <w:tmpl w:val="E94A7AB2"/>
    <w:numStyleLink w:val="Gliederung2"/>
  </w:abstractNum>
  <w:abstractNum w:abstractNumId="176" w15:restartNumberingAfterBreak="0">
    <w:nsid w:val="43A43498"/>
    <w:multiLevelType w:val="multilevel"/>
    <w:tmpl w:val="E94A7AB2"/>
    <w:numStyleLink w:val="Gliederung2"/>
  </w:abstractNum>
  <w:abstractNum w:abstractNumId="177" w15:restartNumberingAfterBreak="0">
    <w:nsid w:val="449844B1"/>
    <w:multiLevelType w:val="multilevel"/>
    <w:tmpl w:val="E94A7AB2"/>
    <w:numStyleLink w:val="Gliederung2"/>
  </w:abstractNum>
  <w:abstractNum w:abstractNumId="178" w15:restartNumberingAfterBreak="0">
    <w:nsid w:val="44A830ED"/>
    <w:multiLevelType w:val="hybridMultilevel"/>
    <w:tmpl w:val="E06C28B0"/>
    <w:lvl w:ilvl="0" w:tplc="089819E8">
      <w:start w:val="1"/>
      <w:numFmt w:val="bullet"/>
      <w:pStyle w:val="Aufzhlungszeichen4"/>
      <w:lvlText w:val="+"/>
      <w:lvlJc w:val="left"/>
      <w:pPr>
        <w:tabs>
          <w:tab w:val="num" w:pos="431"/>
        </w:tabs>
        <w:ind w:left="431" w:hanging="431"/>
      </w:pPr>
      <w:rPr>
        <w:rFonts w:ascii="Arial" w:hAnsi="Arial" w:hint="default"/>
      </w:rPr>
    </w:lvl>
    <w:lvl w:ilvl="1" w:tplc="27601280" w:tentative="1">
      <w:start w:val="1"/>
      <w:numFmt w:val="bullet"/>
      <w:lvlText w:val="o"/>
      <w:lvlJc w:val="left"/>
      <w:pPr>
        <w:tabs>
          <w:tab w:val="num" w:pos="1440"/>
        </w:tabs>
        <w:ind w:left="1440" w:hanging="360"/>
      </w:pPr>
      <w:rPr>
        <w:rFonts w:ascii="Courier New" w:hAnsi="Courier New" w:hint="default"/>
      </w:rPr>
    </w:lvl>
    <w:lvl w:ilvl="2" w:tplc="40489A20" w:tentative="1">
      <w:start w:val="1"/>
      <w:numFmt w:val="bullet"/>
      <w:lvlText w:val=""/>
      <w:lvlJc w:val="left"/>
      <w:pPr>
        <w:tabs>
          <w:tab w:val="num" w:pos="2160"/>
        </w:tabs>
        <w:ind w:left="2160" w:hanging="360"/>
      </w:pPr>
      <w:rPr>
        <w:rFonts w:ascii="Wingdings" w:hAnsi="Wingdings" w:hint="default"/>
      </w:rPr>
    </w:lvl>
    <w:lvl w:ilvl="3" w:tplc="31E2F1BA" w:tentative="1">
      <w:start w:val="1"/>
      <w:numFmt w:val="bullet"/>
      <w:lvlText w:val=""/>
      <w:lvlJc w:val="left"/>
      <w:pPr>
        <w:tabs>
          <w:tab w:val="num" w:pos="2880"/>
        </w:tabs>
        <w:ind w:left="2880" w:hanging="360"/>
      </w:pPr>
      <w:rPr>
        <w:rFonts w:ascii="Symbol" w:hAnsi="Symbol" w:hint="default"/>
      </w:rPr>
    </w:lvl>
    <w:lvl w:ilvl="4" w:tplc="13A03B0A" w:tentative="1">
      <w:start w:val="1"/>
      <w:numFmt w:val="bullet"/>
      <w:lvlText w:val="o"/>
      <w:lvlJc w:val="left"/>
      <w:pPr>
        <w:tabs>
          <w:tab w:val="num" w:pos="3600"/>
        </w:tabs>
        <w:ind w:left="3600" w:hanging="360"/>
      </w:pPr>
      <w:rPr>
        <w:rFonts w:ascii="Courier New" w:hAnsi="Courier New" w:hint="default"/>
      </w:rPr>
    </w:lvl>
    <w:lvl w:ilvl="5" w:tplc="40E86202" w:tentative="1">
      <w:start w:val="1"/>
      <w:numFmt w:val="bullet"/>
      <w:lvlText w:val=""/>
      <w:lvlJc w:val="left"/>
      <w:pPr>
        <w:tabs>
          <w:tab w:val="num" w:pos="4320"/>
        </w:tabs>
        <w:ind w:left="4320" w:hanging="360"/>
      </w:pPr>
      <w:rPr>
        <w:rFonts w:ascii="Wingdings" w:hAnsi="Wingdings" w:hint="default"/>
      </w:rPr>
    </w:lvl>
    <w:lvl w:ilvl="6" w:tplc="626E9C86" w:tentative="1">
      <w:start w:val="1"/>
      <w:numFmt w:val="bullet"/>
      <w:lvlText w:val=""/>
      <w:lvlJc w:val="left"/>
      <w:pPr>
        <w:tabs>
          <w:tab w:val="num" w:pos="5040"/>
        </w:tabs>
        <w:ind w:left="5040" w:hanging="360"/>
      </w:pPr>
      <w:rPr>
        <w:rFonts w:ascii="Symbol" w:hAnsi="Symbol" w:hint="default"/>
      </w:rPr>
    </w:lvl>
    <w:lvl w:ilvl="7" w:tplc="330C9B34" w:tentative="1">
      <w:start w:val="1"/>
      <w:numFmt w:val="bullet"/>
      <w:lvlText w:val="o"/>
      <w:lvlJc w:val="left"/>
      <w:pPr>
        <w:tabs>
          <w:tab w:val="num" w:pos="5760"/>
        </w:tabs>
        <w:ind w:left="5760" w:hanging="360"/>
      </w:pPr>
      <w:rPr>
        <w:rFonts w:ascii="Courier New" w:hAnsi="Courier New" w:hint="default"/>
      </w:rPr>
    </w:lvl>
    <w:lvl w:ilvl="8" w:tplc="C3E48632"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44C7520E"/>
    <w:multiLevelType w:val="multilevel"/>
    <w:tmpl w:val="E94A7AB2"/>
    <w:numStyleLink w:val="Gliederung2"/>
  </w:abstractNum>
  <w:abstractNum w:abstractNumId="180" w15:restartNumberingAfterBreak="0">
    <w:nsid w:val="456F7FD6"/>
    <w:multiLevelType w:val="multilevel"/>
    <w:tmpl w:val="E94A7AB2"/>
    <w:numStyleLink w:val="Gliederung2"/>
  </w:abstractNum>
  <w:abstractNum w:abstractNumId="181" w15:restartNumberingAfterBreak="0">
    <w:nsid w:val="45B5774C"/>
    <w:multiLevelType w:val="multilevel"/>
    <w:tmpl w:val="E94A7AB2"/>
    <w:numStyleLink w:val="Gliederung2"/>
  </w:abstractNum>
  <w:abstractNum w:abstractNumId="182" w15:restartNumberingAfterBreak="0">
    <w:nsid w:val="46894091"/>
    <w:multiLevelType w:val="multilevel"/>
    <w:tmpl w:val="E94A7AB2"/>
    <w:numStyleLink w:val="Gliederung2"/>
  </w:abstractNum>
  <w:abstractNum w:abstractNumId="183" w15:restartNumberingAfterBreak="0">
    <w:nsid w:val="468C2918"/>
    <w:multiLevelType w:val="multilevel"/>
    <w:tmpl w:val="E94A7AB2"/>
    <w:numStyleLink w:val="Gliederung2"/>
  </w:abstractNum>
  <w:abstractNum w:abstractNumId="184" w15:restartNumberingAfterBreak="0">
    <w:nsid w:val="46DF0D81"/>
    <w:multiLevelType w:val="multilevel"/>
    <w:tmpl w:val="976804DE"/>
    <w:numStyleLink w:val="Gliederung3"/>
  </w:abstractNum>
  <w:abstractNum w:abstractNumId="185" w15:restartNumberingAfterBreak="0">
    <w:nsid w:val="47007DE6"/>
    <w:multiLevelType w:val="multilevel"/>
    <w:tmpl w:val="E94A7AB2"/>
    <w:numStyleLink w:val="Gliederung2"/>
  </w:abstractNum>
  <w:abstractNum w:abstractNumId="186" w15:restartNumberingAfterBreak="0">
    <w:nsid w:val="476C4A2B"/>
    <w:multiLevelType w:val="multilevel"/>
    <w:tmpl w:val="E94A7AB2"/>
    <w:numStyleLink w:val="Gliederung2"/>
  </w:abstractNum>
  <w:abstractNum w:abstractNumId="187" w15:restartNumberingAfterBreak="0">
    <w:nsid w:val="47A83198"/>
    <w:multiLevelType w:val="multilevel"/>
    <w:tmpl w:val="E94A7AB2"/>
    <w:numStyleLink w:val="Gliederung2"/>
  </w:abstractNum>
  <w:abstractNum w:abstractNumId="188" w15:restartNumberingAfterBreak="0">
    <w:nsid w:val="485772EC"/>
    <w:multiLevelType w:val="multilevel"/>
    <w:tmpl w:val="E94A7AB2"/>
    <w:numStyleLink w:val="Gliederung2"/>
  </w:abstractNum>
  <w:abstractNum w:abstractNumId="189" w15:restartNumberingAfterBreak="0">
    <w:nsid w:val="48750718"/>
    <w:multiLevelType w:val="multilevel"/>
    <w:tmpl w:val="E94A7AB2"/>
    <w:numStyleLink w:val="Gliederung2"/>
  </w:abstractNum>
  <w:abstractNum w:abstractNumId="190" w15:restartNumberingAfterBreak="0">
    <w:nsid w:val="48CB6351"/>
    <w:multiLevelType w:val="multilevel"/>
    <w:tmpl w:val="E94A7AB2"/>
    <w:numStyleLink w:val="Gliederung2"/>
  </w:abstractNum>
  <w:abstractNum w:abstractNumId="191" w15:restartNumberingAfterBreak="0">
    <w:nsid w:val="492253AF"/>
    <w:multiLevelType w:val="multilevel"/>
    <w:tmpl w:val="E94A7AB2"/>
    <w:numStyleLink w:val="Gliederung2"/>
  </w:abstractNum>
  <w:abstractNum w:abstractNumId="192" w15:restartNumberingAfterBreak="0">
    <w:nsid w:val="495C0176"/>
    <w:multiLevelType w:val="multilevel"/>
    <w:tmpl w:val="E94A7AB2"/>
    <w:numStyleLink w:val="Gliederung2"/>
  </w:abstractNum>
  <w:abstractNum w:abstractNumId="193" w15:restartNumberingAfterBreak="0">
    <w:nsid w:val="4A932289"/>
    <w:multiLevelType w:val="multilevel"/>
    <w:tmpl w:val="E94A7AB2"/>
    <w:numStyleLink w:val="Gliederung2"/>
  </w:abstractNum>
  <w:abstractNum w:abstractNumId="194" w15:restartNumberingAfterBreak="0">
    <w:nsid w:val="4B5673F7"/>
    <w:multiLevelType w:val="multilevel"/>
    <w:tmpl w:val="E94A7AB2"/>
    <w:numStyleLink w:val="Gliederung2"/>
  </w:abstractNum>
  <w:abstractNum w:abstractNumId="195" w15:restartNumberingAfterBreak="0">
    <w:nsid w:val="4BC03B1D"/>
    <w:multiLevelType w:val="multilevel"/>
    <w:tmpl w:val="976804DE"/>
    <w:numStyleLink w:val="Gliederung3"/>
  </w:abstractNum>
  <w:abstractNum w:abstractNumId="196" w15:restartNumberingAfterBreak="0">
    <w:nsid w:val="4C1451F5"/>
    <w:multiLevelType w:val="multilevel"/>
    <w:tmpl w:val="E94A7AB2"/>
    <w:numStyleLink w:val="Gliederung2"/>
  </w:abstractNum>
  <w:abstractNum w:abstractNumId="197" w15:restartNumberingAfterBreak="0">
    <w:nsid w:val="4C39628C"/>
    <w:multiLevelType w:val="multilevel"/>
    <w:tmpl w:val="E94A7AB2"/>
    <w:numStyleLink w:val="Gliederung2"/>
  </w:abstractNum>
  <w:abstractNum w:abstractNumId="198" w15:restartNumberingAfterBreak="0">
    <w:nsid w:val="4CC729DA"/>
    <w:multiLevelType w:val="multilevel"/>
    <w:tmpl w:val="976804DE"/>
    <w:numStyleLink w:val="Gliederung3"/>
  </w:abstractNum>
  <w:abstractNum w:abstractNumId="199" w15:restartNumberingAfterBreak="0">
    <w:nsid w:val="4CDA7B83"/>
    <w:multiLevelType w:val="multilevel"/>
    <w:tmpl w:val="E94A7AB2"/>
    <w:numStyleLink w:val="Gliederung2"/>
  </w:abstractNum>
  <w:abstractNum w:abstractNumId="200" w15:restartNumberingAfterBreak="0">
    <w:nsid w:val="4D323409"/>
    <w:multiLevelType w:val="multilevel"/>
    <w:tmpl w:val="E94A7AB2"/>
    <w:numStyleLink w:val="Gliederung2"/>
  </w:abstractNum>
  <w:abstractNum w:abstractNumId="201" w15:restartNumberingAfterBreak="0">
    <w:nsid w:val="4D5035CD"/>
    <w:multiLevelType w:val="multilevel"/>
    <w:tmpl w:val="1F567908"/>
    <w:numStyleLink w:val="Gliederung4"/>
  </w:abstractNum>
  <w:abstractNum w:abstractNumId="202" w15:restartNumberingAfterBreak="0">
    <w:nsid w:val="4DA14F6C"/>
    <w:multiLevelType w:val="multilevel"/>
    <w:tmpl w:val="E94A7AB2"/>
    <w:numStyleLink w:val="Gliederung2"/>
  </w:abstractNum>
  <w:abstractNum w:abstractNumId="203" w15:restartNumberingAfterBreak="0">
    <w:nsid w:val="4DF7346A"/>
    <w:multiLevelType w:val="multilevel"/>
    <w:tmpl w:val="976804DE"/>
    <w:numStyleLink w:val="Gliederung3"/>
  </w:abstractNum>
  <w:abstractNum w:abstractNumId="204" w15:restartNumberingAfterBreak="0">
    <w:nsid w:val="4E182D1F"/>
    <w:multiLevelType w:val="multilevel"/>
    <w:tmpl w:val="E94A7AB2"/>
    <w:numStyleLink w:val="Gliederung2"/>
  </w:abstractNum>
  <w:abstractNum w:abstractNumId="205" w15:restartNumberingAfterBreak="0">
    <w:nsid w:val="4E4869C0"/>
    <w:multiLevelType w:val="multilevel"/>
    <w:tmpl w:val="E94A7AB2"/>
    <w:numStyleLink w:val="Gliederung2"/>
  </w:abstractNum>
  <w:abstractNum w:abstractNumId="206"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207" w15:restartNumberingAfterBreak="0">
    <w:nsid w:val="4E9D2059"/>
    <w:multiLevelType w:val="multilevel"/>
    <w:tmpl w:val="E94A7AB2"/>
    <w:numStyleLink w:val="Gliederung2"/>
  </w:abstractNum>
  <w:abstractNum w:abstractNumId="208" w15:restartNumberingAfterBreak="0">
    <w:nsid w:val="4ECF1E3F"/>
    <w:multiLevelType w:val="multilevel"/>
    <w:tmpl w:val="E94A7AB2"/>
    <w:numStyleLink w:val="Gliederung2"/>
  </w:abstractNum>
  <w:abstractNum w:abstractNumId="209" w15:restartNumberingAfterBreak="0">
    <w:nsid w:val="4EED232B"/>
    <w:multiLevelType w:val="multilevel"/>
    <w:tmpl w:val="E94A7AB2"/>
    <w:numStyleLink w:val="Gliederung2"/>
  </w:abstractNum>
  <w:abstractNum w:abstractNumId="210" w15:restartNumberingAfterBreak="0">
    <w:nsid w:val="4FAC2E56"/>
    <w:multiLevelType w:val="multilevel"/>
    <w:tmpl w:val="976804DE"/>
    <w:numStyleLink w:val="Gliederung3"/>
  </w:abstractNum>
  <w:abstractNum w:abstractNumId="211" w15:restartNumberingAfterBreak="0">
    <w:nsid w:val="4FE01827"/>
    <w:multiLevelType w:val="multilevel"/>
    <w:tmpl w:val="E94A7AB2"/>
    <w:numStyleLink w:val="Gliederung2"/>
  </w:abstractNum>
  <w:abstractNum w:abstractNumId="212" w15:restartNumberingAfterBreak="0">
    <w:nsid w:val="500876A0"/>
    <w:multiLevelType w:val="multilevel"/>
    <w:tmpl w:val="E94A7AB2"/>
    <w:numStyleLink w:val="Gliederung2"/>
  </w:abstractNum>
  <w:abstractNum w:abstractNumId="213" w15:restartNumberingAfterBreak="0">
    <w:nsid w:val="500A4E82"/>
    <w:multiLevelType w:val="multilevel"/>
    <w:tmpl w:val="E94A7AB2"/>
    <w:numStyleLink w:val="Gliederung2"/>
  </w:abstractNum>
  <w:abstractNum w:abstractNumId="214" w15:restartNumberingAfterBreak="0">
    <w:nsid w:val="506508D7"/>
    <w:multiLevelType w:val="multilevel"/>
    <w:tmpl w:val="E94A7AB2"/>
    <w:numStyleLink w:val="Gliederung2"/>
  </w:abstractNum>
  <w:abstractNum w:abstractNumId="215" w15:restartNumberingAfterBreak="0">
    <w:nsid w:val="50E40518"/>
    <w:multiLevelType w:val="multilevel"/>
    <w:tmpl w:val="E94A7AB2"/>
    <w:numStyleLink w:val="Gliederung2"/>
  </w:abstractNum>
  <w:abstractNum w:abstractNumId="216" w15:restartNumberingAfterBreak="0">
    <w:nsid w:val="515A2CA7"/>
    <w:multiLevelType w:val="multilevel"/>
    <w:tmpl w:val="E94A7AB2"/>
    <w:numStyleLink w:val="Gliederung2"/>
  </w:abstractNum>
  <w:abstractNum w:abstractNumId="217" w15:restartNumberingAfterBreak="0">
    <w:nsid w:val="517714DC"/>
    <w:multiLevelType w:val="multilevel"/>
    <w:tmpl w:val="E94A7AB2"/>
    <w:numStyleLink w:val="Gliederung2"/>
  </w:abstractNum>
  <w:abstractNum w:abstractNumId="218" w15:restartNumberingAfterBreak="0">
    <w:nsid w:val="51945B2B"/>
    <w:multiLevelType w:val="multilevel"/>
    <w:tmpl w:val="976804DE"/>
    <w:numStyleLink w:val="Gliederung3"/>
  </w:abstractNum>
  <w:abstractNum w:abstractNumId="219" w15:restartNumberingAfterBreak="0">
    <w:nsid w:val="51AB5E26"/>
    <w:multiLevelType w:val="multilevel"/>
    <w:tmpl w:val="E94A7AB2"/>
    <w:numStyleLink w:val="Gliederung2"/>
  </w:abstractNum>
  <w:abstractNum w:abstractNumId="220" w15:restartNumberingAfterBreak="0">
    <w:nsid w:val="51E576B4"/>
    <w:multiLevelType w:val="multilevel"/>
    <w:tmpl w:val="E94A7AB2"/>
    <w:numStyleLink w:val="Gliederung2"/>
  </w:abstractNum>
  <w:abstractNum w:abstractNumId="221" w15:restartNumberingAfterBreak="0">
    <w:nsid w:val="51F85A08"/>
    <w:multiLevelType w:val="multilevel"/>
    <w:tmpl w:val="E94A7AB2"/>
    <w:numStyleLink w:val="Gliederung2"/>
  </w:abstractNum>
  <w:abstractNum w:abstractNumId="222" w15:restartNumberingAfterBreak="0">
    <w:nsid w:val="53471D26"/>
    <w:multiLevelType w:val="multilevel"/>
    <w:tmpl w:val="E94A7AB2"/>
    <w:numStyleLink w:val="Gliederung2"/>
  </w:abstractNum>
  <w:abstractNum w:abstractNumId="223" w15:restartNumberingAfterBreak="0">
    <w:nsid w:val="536C17F6"/>
    <w:multiLevelType w:val="multilevel"/>
    <w:tmpl w:val="976804DE"/>
    <w:numStyleLink w:val="Gliederung3"/>
  </w:abstractNum>
  <w:abstractNum w:abstractNumId="224" w15:restartNumberingAfterBreak="0">
    <w:nsid w:val="53787835"/>
    <w:multiLevelType w:val="multilevel"/>
    <w:tmpl w:val="E94A7AB2"/>
    <w:numStyleLink w:val="Gliederung2"/>
  </w:abstractNum>
  <w:abstractNum w:abstractNumId="225" w15:restartNumberingAfterBreak="0">
    <w:nsid w:val="53BE6318"/>
    <w:multiLevelType w:val="multilevel"/>
    <w:tmpl w:val="1F567908"/>
    <w:numStyleLink w:val="Gliederung4"/>
  </w:abstractNum>
  <w:abstractNum w:abstractNumId="226" w15:restartNumberingAfterBreak="0">
    <w:nsid w:val="53C85945"/>
    <w:multiLevelType w:val="multilevel"/>
    <w:tmpl w:val="E94A7AB2"/>
    <w:numStyleLink w:val="Gliederung2"/>
  </w:abstractNum>
  <w:abstractNum w:abstractNumId="227" w15:restartNumberingAfterBreak="0">
    <w:nsid w:val="53C860C4"/>
    <w:multiLevelType w:val="multilevel"/>
    <w:tmpl w:val="E94A7AB2"/>
    <w:numStyleLink w:val="Gliederung2"/>
  </w:abstractNum>
  <w:abstractNum w:abstractNumId="228" w15:restartNumberingAfterBreak="0">
    <w:nsid w:val="5452230B"/>
    <w:multiLevelType w:val="multilevel"/>
    <w:tmpl w:val="E94A7AB2"/>
    <w:numStyleLink w:val="Gliederung2"/>
  </w:abstractNum>
  <w:abstractNum w:abstractNumId="229" w15:restartNumberingAfterBreak="0">
    <w:nsid w:val="548E0278"/>
    <w:multiLevelType w:val="multilevel"/>
    <w:tmpl w:val="E94A7AB2"/>
    <w:numStyleLink w:val="Gliederung2"/>
  </w:abstractNum>
  <w:abstractNum w:abstractNumId="230" w15:restartNumberingAfterBreak="0">
    <w:nsid w:val="54D41604"/>
    <w:multiLevelType w:val="multilevel"/>
    <w:tmpl w:val="E94A7AB2"/>
    <w:numStyleLink w:val="Gliederung2"/>
  </w:abstractNum>
  <w:abstractNum w:abstractNumId="231" w15:restartNumberingAfterBreak="0">
    <w:nsid w:val="54EB1254"/>
    <w:multiLevelType w:val="multilevel"/>
    <w:tmpl w:val="E94A7AB2"/>
    <w:numStyleLink w:val="Gliederung2"/>
  </w:abstractNum>
  <w:abstractNum w:abstractNumId="232" w15:restartNumberingAfterBreak="0">
    <w:nsid w:val="550E3E7F"/>
    <w:multiLevelType w:val="multilevel"/>
    <w:tmpl w:val="E94A7AB2"/>
    <w:numStyleLink w:val="Gliederung2"/>
  </w:abstractNum>
  <w:abstractNum w:abstractNumId="233" w15:restartNumberingAfterBreak="0">
    <w:nsid w:val="55612B99"/>
    <w:multiLevelType w:val="multilevel"/>
    <w:tmpl w:val="1F567908"/>
    <w:numStyleLink w:val="Gliederung4"/>
  </w:abstractNum>
  <w:abstractNum w:abstractNumId="234" w15:restartNumberingAfterBreak="0">
    <w:nsid w:val="55816BFD"/>
    <w:multiLevelType w:val="multilevel"/>
    <w:tmpl w:val="E94A7AB2"/>
    <w:numStyleLink w:val="Gliederung2"/>
  </w:abstractNum>
  <w:abstractNum w:abstractNumId="235" w15:restartNumberingAfterBreak="0">
    <w:nsid w:val="56107EEF"/>
    <w:multiLevelType w:val="multilevel"/>
    <w:tmpl w:val="E94A7AB2"/>
    <w:numStyleLink w:val="Gliederung2"/>
  </w:abstractNum>
  <w:abstractNum w:abstractNumId="236" w15:restartNumberingAfterBreak="0">
    <w:nsid w:val="5653044D"/>
    <w:multiLevelType w:val="multilevel"/>
    <w:tmpl w:val="E94A7AB2"/>
    <w:numStyleLink w:val="Gliederung2"/>
  </w:abstractNum>
  <w:abstractNum w:abstractNumId="237" w15:restartNumberingAfterBreak="0">
    <w:nsid w:val="566B0D34"/>
    <w:multiLevelType w:val="multilevel"/>
    <w:tmpl w:val="E94A7AB2"/>
    <w:numStyleLink w:val="Gliederung2"/>
  </w:abstractNum>
  <w:abstractNum w:abstractNumId="238" w15:restartNumberingAfterBreak="0">
    <w:nsid w:val="56F82D93"/>
    <w:multiLevelType w:val="multilevel"/>
    <w:tmpl w:val="E94A7AB2"/>
    <w:numStyleLink w:val="Gliederung2"/>
  </w:abstractNum>
  <w:abstractNum w:abstractNumId="239" w15:restartNumberingAfterBreak="0">
    <w:nsid w:val="575F0DED"/>
    <w:multiLevelType w:val="multilevel"/>
    <w:tmpl w:val="E94A7AB2"/>
    <w:numStyleLink w:val="Gliederung2"/>
  </w:abstractNum>
  <w:abstractNum w:abstractNumId="240" w15:restartNumberingAfterBreak="0">
    <w:nsid w:val="57A22875"/>
    <w:multiLevelType w:val="multilevel"/>
    <w:tmpl w:val="E94A7AB2"/>
    <w:numStyleLink w:val="Gliederung2"/>
  </w:abstractNum>
  <w:abstractNum w:abstractNumId="241" w15:restartNumberingAfterBreak="0">
    <w:nsid w:val="583230A2"/>
    <w:multiLevelType w:val="multilevel"/>
    <w:tmpl w:val="E94A7AB2"/>
    <w:numStyleLink w:val="Gliederung2"/>
  </w:abstractNum>
  <w:abstractNum w:abstractNumId="242" w15:restartNumberingAfterBreak="0">
    <w:nsid w:val="586430E1"/>
    <w:multiLevelType w:val="multilevel"/>
    <w:tmpl w:val="E94A7AB2"/>
    <w:numStyleLink w:val="Gliederung2"/>
  </w:abstractNum>
  <w:abstractNum w:abstractNumId="243" w15:restartNumberingAfterBreak="0">
    <w:nsid w:val="594B4C00"/>
    <w:multiLevelType w:val="multilevel"/>
    <w:tmpl w:val="E94A7AB2"/>
    <w:numStyleLink w:val="Gliederung2"/>
  </w:abstractNum>
  <w:abstractNum w:abstractNumId="244" w15:restartNumberingAfterBreak="0">
    <w:nsid w:val="5985190B"/>
    <w:multiLevelType w:val="multilevel"/>
    <w:tmpl w:val="976804DE"/>
    <w:numStyleLink w:val="Gliederung3"/>
  </w:abstractNum>
  <w:abstractNum w:abstractNumId="245" w15:restartNumberingAfterBreak="0">
    <w:nsid w:val="59A60B81"/>
    <w:multiLevelType w:val="multilevel"/>
    <w:tmpl w:val="E94A7AB2"/>
    <w:numStyleLink w:val="Gliederung2"/>
  </w:abstractNum>
  <w:abstractNum w:abstractNumId="246" w15:restartNumberingAfterBreak="0">
    <w:nsid w:val="59EC08F2"/>
    <w:multiLevelType w:val="multilevel"/>
    <w:tmpl w:val="E94A7AB2"/>
    <w:numStyleLink w:val="Gliederung2"/>
  </w:abstractNum>
  <w:abstractNum w:abstractNumId="247" w15:restartNumberingAfterBreak="0">
    <w:nsid w:val="5A387000"/>
    <w:multiLevelType w:val="multilevel"/>
    <w:tmpl w:val="E94A7AB2"/>
    <w:numStyleLink w:val="Gliederung2"/>
  </w:abstractNum>
  <w:abstractNum w:abstractNumId="248" w15:restartNumberingAfterBreak="0">
    <w:nsid w:val="5ACE59D3"/>
    <w:multiLevelType w:val="multilevel"/>
    <w:tmpl w:val="976804DE"/>
    <w:numStyleLink w:val="Gliederung3"/>
  </w:abstractNum>
  <w:abstractNum w:abstractNumId="249" w15:restartNumberingAfterBreak="0">
    <w:nsid w:val="5B1C77CD"/>
    <w:multiLevelType w:val="multilevel"/>
    <w:tmpl w:val="976804DE"/>
    <w:numStyleLink w:val="Gliederung3"/>
  </w:abstractNum>
  <w:abstractNum w:abstractNumId="250" w15:restartNumberingAfterBreak="0">
    <w:nsid w:val="5C6B40E1"/>
    <w:multiLevelType w:val="multilevel"/>
    <w:tmpl w:val="E94A7AB2"/>
    <w:numStyleLink w:val="Gliederung2"/>
  </w:abstractNum>
  <w:abstractNum w:abstractNumId="251" w15:restartNumberingAfterBreak="0">
    <w:nsid w:val="5D38669D"/>
    <w:multiLevelType w:val="multilevel"/>
    <w:tmpl w:val="E94A7AB2"/>
    <w:numStyleLink w:val="Gliederung2"/>
  </w:abstractNum>
  <w:abstractNum w:abstractNumId="252" w15:restartNumberingAfterBreak="0">
    <w:nsid w:val="5E6D590D"/>
    <w:multiLevelType w:val="multilevel"/>
    <w:tmpl w:val="E94A7AB2"/>
    <w:numStyleLink w:val="Gliederung2"/>
  </w:abstractNum>
  <w:abstractNum w:abstractNumId="253" w15:restartNumberingAfterBreak="0">
    <w:nsid w:val="5E861757"/>
    <w:multiLevelType w:val="multilevel"/>
    <w:tmpl w:val="E94A7AB2"/>
    <w:numStyleLink w:val="Gliederung2"/>
  </w:abstractNum>
  <w:abstractNum w:abstractNumId="254" w15:restartNumberingAfterBreak="0">
    <w:nsid w:val="6057387B"/>
    <w:multiLevelType w:val="multilevel"/>
    <w:tmpl w:val="E94A7AB2"/>
    <w:numStyleLink w:val="Gliederung2"/>
  </w:abstractNum>
  <w:abstractNum w:abstractNumId="255" w15:restartNumberingAfterBreak="0">
    <w:nsid w:val="60D06903"/>
    <w:multiLevelType w:val="multilevel"/>
    <w:tmpl w:val="E94A7AB2"/>
    <w:numStyleLink w:val="Gliederung2"/>
  </w:abstractNum>
  <w:abstractNum w:abstractNumId="256" w15:restartNumberingAfterBreak="0">
    <w:nsid w:val="611D5BAA"/>
    <w:multiLevelType w:val="multilevel"/>
    <w:tmpl w:val="E94A7AB2"/>
    <w:numStyleLink w:val="Gliederung2"/>
  </w:abstractNum>
  <w:abstractNum w:abstractNumId="257" w15:restartNumberingAfterBreak="0">
    <w:nsid w:val="616D4CB0"/>
    <w:multiLevelType w:val="multilevel"/>
    <w:tmpl w:val="E94A7AB2"/>
    <w:numStyleLink w:val="Gliederung2"/>
  </w:abstractNum>
  <w:abstractNum w:abstractNumId="258" w15:restartNumberingAfterBreak="0">
    <w:nsid w:val="61B7778D"/>
    <w:multiLevelType w:val="multilevel"/>
    <w:tmpl w:val="E94A7AB2"/>
    <w:numStyleLink w:val="Gliederung2"/>
  </w:abstractNum>
  <w:abstractNum w:abstractNumId="259" w15:restartNumberingAfterBreak="0">
    <w:nsid w:val="620D51A0"/>
    <w:multiLevelType w:val="multilevel"/>
    <w:tmpl w:val="E94A7AB2"/>
    <w:numStyleLink w:val="Gliederung2"/>
  </w:abstractNum>
  <w:abstractNum w:abstractNumId="260" w15:restartNumberingAfterBreak="0">
    <w:nsid w:val="621F79BD"/>
    <w:multiLevelType w:val="multilevel"/>
    <w:tmpl w:val="E94A7AB2"/>
    <w:numStyleLink w:val="Gliederung2"/>
  </w:abstractNum>
  <w:abstractNum w:abstractNumId="261" w15:restartNumberingAfterBreak="0">
    <w:nsid w:val="628D140D"/>
    <w:multiLevelType w:val="multilevel"/>
    <w:tmpl w:val="E94A7AB2"/>
    <w:numStyleLink w:val="Gliederung2"/>
  </w:abstractNum>
  <w:abstractNum w:abstractNumId="262" w15:restartNumberingAfterBreak="0">
    <w:nsid w:val="62E650FA"/>
    <w:multiLevelType w:val="multilevel"/>
    <w:tmpl w:val="E94A7AB2"/>
    <w:numStyleLink w:val="Gliederung2"/>
  </w:abstractNum>
  <w:abstractNum w:abstractNumId="263" w15:restartNumberingAfterBreak="0">
    <w:nsid w:val="6389588F"/>
    <w:multiLevelType w:val="multilevel"/>
    <w:tmpl w:val="976804DE"/>
    <w:numStyleLink w:val="Gliederung3"/>
  </w:abstractNum>
  <w:abstractNum w:abstractNumId="264" w15:restartNumberingAfterBreak="0">
    <w:nsid w:val="64124DCE"/>
    <w:multiLevelType w:val="multilevel"/>
    <w:tmpl w:val="E94A7AB2"/>
    <w:numStyleLink w:val="Gliederung2"/>
  </w:abstractNum>
  <w:abstractNum w:abstractNumId="265" w15:restartNumberingAfterBreak="0">
    <w:nsid w:val="64210D69"/>
    <w:multiLevelType w:val="multilevel"/>
    <w:tmpl w:val="976804DE"/>
    <w:numStyleLink w:val="Gliederung3"/>
  </w:abstractNum>
  <w:abstractNum w:abstractNumId="266" w15:restartNumberingAfterBreak="0">
    <w:nsid w:val="652D2EB4"/>
    <w:multiLevelType w:val="multilevel"/>
    <w:tmpl w:val="E94A7AB2"/>
    <w:numStyleLink w:val="Gliederung2"/>
  </w:abstractNum>
  <w:abstractNum w:abstractNumId="267" w15:restartNumberingAfterBreak="0">
    <w:nsid w:val="65315944"/>
    <w:multiLevelType w:val="multilevel"/>
    <w:tmpl w:val="E94A7AB2"/>
    <w:numStyleLink w:val="Gliederung2"/>
  </w:abstractNum>
  <w:abstractNum w:abstractNumId="268" w15:restartNumberingAfterBreak="0">
    <w:nsid w:val="65650DF8"/>
    <w:multiLevelType w:val="multilevel"/>
    <w:tmpl w:val="E94A7AB2"/>
    <w:numStyleLink w:val="Gliederung2"/>
  </w:abstractNum>
  <w:abstractNum w:abstractNumId="269" w15:restartNumberingAfterBreak="0">
    <w:nsid w:val="65E25C5A"/>
    <w:multiLevelType w:val="hybridMultilevel"/>
    <w:tmpl w:val="A65CA46E"/>
    <w:lvl w:ilvl="0" w:tplc="A1D85534">
      <w:start w:val="1"/>
      <w:numFmt w:val="bullet"/>
      <w:pStyle w:val="BDEW-Pfeil"/>
      <w:lvlText w:val=""/>
      <w:lvlJc w:val="left"/>
      <w:pPr>
        <w:tabs>
          <w:tab w:val="num" w:pos="431"/>
        </w:tabs>
        <w:ind w:left="431" w:hanging="431"/>
      </w:pPr>
      <w:rPr>
        <w:rFonts w:ascii="Wingdings" w:hAnsi="Wingdings" w:hint="default"/>
      </w:rPr>
    </w:lvl>
    <w:lvl w:ilvl="1" w:tplc="20909B6A" w:tentative="1">
      <w:start w:val="1"/>
      <w:numFmt w:val="bullet"/>
      <w:lvlText w:val="o"/>
      <w:lvlJc w:val="left"/>
      <w:pPr>
        <w:tabs>
          <w:tab w:val="num" w:pos="1440"/>
        </w:tabs>
        <w:ind w:left="1440" w:hanging="360"/>
      </w:pPr>
      <w:rPr>
        <w:rFonts w:ascii="Courier New" w:hAnsi="Courier New" w:hint="default"/>
      </w:rPr>
    </w:lvl>
    <w:lvl w:ilvl="2" w:tplc="DBC00BEE" w:tentative="1">
      <w:start w:val="1"/>
      <w:numFmt w:val="bullet"/>
      <w:lvlText w:val=""/>
      <w:lvlJc w:val="left"/>
      <w:pPr>
        <w:tabs>
          <w:tab w:val="num" w:pos="2160"/>
        </w:tabs>
        <w:ind w:left="2160" w:hanging="360"/>
      </w:pPr>
      <w:rPr>
        <w:rFonts w:ascii="Wingdings" w:hAnsi="Wingdings" w:hint="default"/>
      </w:rPr>
    </w:lvl>
    <w:lvl w:ilvl="3" w:tplc="F78E8980" w:tentative="1">
      <w:start w:val="1"/>
      <w:numFmt w:val="bullet"/>
      <w:lvlText w:val=""/>
      <w:lvlJc w:val="left"/>
      <w:pPr>
        <w:tabs>
          <w:tab w:val="num" w:pos="2880"/>
        </w:tabs>
        <w:ind w:left="2880" w:hanging="360"/>
      </w:pPr>
      <w:rPr>
        <w:rFonts w:ascii="Symbol" w:hAnsi="Symbol" w:hint="default"/>
      </w:rPr>
    </w:lvl>
    <w:lvl w:ilvl="4" w:tplc="8A823BE2" w:tentative="1">
      <w:start w:val="1"/>
      <w:numFmt w:val="bullet"/>
      <w:lvlText w:val="o"/>
      <w:lvlJc w:val="left"/>
      <w:pPr>
        <w:tabs>
          <w:tab w:val="num" w:pos="3600"/>
        </w:tabs>
        <w:ind w:left="3600" w:hanging="360"/>
      </w:pPr>
      <w:rPr>
        <w:rFonts w:ascii="Courier New" w:hAnsi="Courier New" w:hint="default"/>
      </w:rPr>
    </w:lvl>
    <w:lvl w:ilvl="5" w:tplc="AAB43300" w:tentative="1">
      <w:start w:val="1"/>
      <w:numFmt w:val="bullet"/>
      <w:lvlText w:val=""/>
      <w:lvlJc w:val="left"/>
      <w:pPr>
        <w:tabs>
          <w:tab w:val="num" w:pos="4320"/>
        </w:tabs>
        <w:ind w:left="4320" w:hanging="360"/>
      </w:pPr>
      <w:rPr>
        <w:rFonts w:ascii="Wingdings" w:hAnsi="Wingdings" w:hint="default"/>
      </w:rPr>
    </w:lvl>
    <w:lvl w:ilvl="6" w:tplc="F72872E6" w:tentative="1">
      <w:start w:val="1"/>
      <w:numFmt w:val="bullet"/>
      <w:lvlText w:val=""/>
      <w:lvlJc w:val="left"/>
      <w:pPr>
        <w:tabs>
          <w:tab w:val="num" w:pos="5040"/>
        </w:tabs>
        <w:ind w:left="5040" w:hanging="360"/>
      </w:pPr>
      <w:rPr>
        <w:rFonts w:ascii="Symbol" w:hAnsi="Symbol" w:hint="default"/>
      </w:rPr>
    </w:lvl>
    <w:lvl w:ilvl="7" w:tplc="542A3B5C" w:tentative="1">
      <w:start w:val="1"/>
      <w:numFmt w:val="bullet"/>
      <w:lvlText w:val="o"/>
      <w:lvlJc w:val="left"/>
      <w:pPr>
        <w:tabs>
          <w:tab w:val="num" w:pos="5760"/>
        </w:tabs>
        <w:ind w:left="5760" w:hanging="360"/>
      </w:pPr>
      <w:rPr>
        <w:rFonts w:ascii="Courier New" w:hAnsi="Courier New" w:hint="default"/>
      </w:rPr>
    </w:lvl>
    <w:lvl w:ilvl="8" w:tplc="C02CCD1A"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663D76DC"/>
    <w:multiLevelType w:val="multilevel"/>
    <w:tmpl w:val="E94A7AB2"/>
    <w:numStyleLink w:val="Gliederung2"/>
  </w:abstractNum>
  <w:abstractNum w:abstractNumId="271" w15:restartNumberingAfterBreak="0">
    <w:nsid w:val="665F11B2"/>
    <w:multiLevelType w:val="multilevel"/>
    <w:tmpl w:val="E94A7AB2"/>
    <w:numStyleLink w:val="Gliederung2"/>
  </w:abstractNum>
  <w:abstractNum w:abstractNumId="272" w15:restartNumberingAfterBreak="0">
    <w:nsid w:val="669A5CA8"/>
    <w:multiLevelType w:val="multilevel"/>
    <w:tmpl w:val="E94A7AB2"/>
    <w:numStyleLink w:val="Gliederung2"/>
  </w:abstractNum>
  <w:abstractNum w:abstractNumId="273" w15:restartNumberingAfterBreak="0">
    <w:nsid w:val="673E7A78"/>
    <w:multiLevelType w:val="multilevel"/>
    <w:tmpl w:val="E94A7AB2"/>
    <w:numStyleLink w:val="Gliederung2"/>
  </w:abstractNum>
  <w:abstractNum w:abstractNumId="274" w15:restartNumberingAfterBreak="0">
    <w:nsid w:val="67A15A4C"/>
    <w:multiLevelType w:val="multilevel"/>
    <w:tmpl w:val="E94A7AB2"/>
    <w:numStyleLink w:val="Gliederung2"/>
  </w:abstractNum>
  <w:abstractNum w:abstractNumId="275" w15:restartNumberingAfterBreak="0">
    <w:nsid w:val="693E38AF"/>
    <w:multiLevelType w:val="multilevel"/>
    <w:tmpl w:val="E94A7AB2"/>
    <w:numStyleLink w:val="Gliederung2"/>
  </w:abstractNum>
  <w:abstractNum w:abstractNumId="276" w15:restartNumberingAfterBreak="0">
    <w:nsid w:val="6A2978DB"/>
    <w:multiLevelType w:val="multilevel"/>
    <w:tmpl w:val="E94A7AB2"/>
    <w:numStyleLink w:val="Gliederung2"/>
  </w:abstractNum>
  <w:abstractNum w:abstractNumId="277" w15:restartNumberingAfterBreak="0">
    <w:nsid w:val="6A7E2674"/>
    <w:multiLevelType w:val="multilevel"/>
    <w:tmpl w:val="E94A7AB2"/>
    <w:numStyleLink w:val="Gliederung2"/>
  </w:abstractNum>
  <w:abstractNum w:abstractNumId="278" w15:restartNumberingAfterBreak="0">
    <w:nsid w:val="6A8656FD"/>
    <w:multiLevelType w:val="multilevel"/>
    <w:tmpl w:val="E94A7AB2"/>
    <w:numStyleLink w:val="Gliederung2"/>
  </w:abstractNum>
  <w:abstractNum w:abstractNumId="279" w15:restartNumberingAfterBreak="0">
    <w:nsid w:val="6AFD3861"/>
    <w:multiLevelType w:val="multilevel"/>
    <w:tmpl w:val="E94A7AB2"/>
    <w:numStyleLink w:val="Gliederung2"/>
  </w:abstractNum>
  <w:abstractNum w:abstractNumId="280" w15:restartNumberingAfterBreak="0">
    <w:nsid w:val="6B39463A"/>
    <w:multiLevelType w:val="multilevel"/>
    <w:tmpl w:val="E94A7AB2"/>
    <w:numStyleLink w:val="Gliederung2"/>
  </w:abstractNum>
  <w:abstractNum w:abstractNumId="281" w15:restartNumberingAfterBreak="0">
    <w:nsid w:val="6B475E79"/>
    <w:multiLevelType w:val="multilevel"/>
    <w:tmpl w:val="E94A7AB2"/>
    <w:numStyleLink w:val="Gliederung2"/>
  </w:abstractNum>
  <w:abstractNum w:abstractNumId="282" w15:restartNumberingAfterBreak="0">
    <w:nsid w:val="6BA90646"/>
    <w:multiLevelType w:val="multilevel"/>
    <w:tmpl w:val="E94A7AB2"/>
    <w:numStyleLink w:val="Gliederung2"/>
  </w:abstractNum>
  <w:abstractNum w:abstractNumId="283" w15:restartNumberingAfterBreak="0">
    <w:nsid w:val="6BBE2D4C"/>
    <w:multiLevelType w:val="multilevel"/>
    <w:tmpl w:val="976804DE"/>
    <w:numStyleLink w:val="Gliederung3"/>
  </w:abstractNum>
  <w:abstractNum w:abstractNumId="284" w15:restartNumberingAfterBreak="0">
    <w:nsid w:val="6BDF2098"/>
    <w:multiLevelType w:val="multilevel"/>
    <w:tmpl w:val="976804DE"/>
    <w:numStyleLink w:val="Gliederung3"/>
  </w:abstractNum>
  <w:abstractNum w:abstractNumId="285" w15:restartNumberingAfterBreak="0">
    <w:nsid w:val="6BE73DD0"/>
    <w:multiLevelType w:val="multilevel"/>
    <w:tmpl w:val="E94A7AB2"/>
    <w:numStyleLink w:val="Gliederung2"/>
  </w:abstractNum>
  <w:abstractNum w:abstractNumId="286" w15:restartNumberingAfterBreak="0">
    <w:nsid w:val="6BF3221B"/>
    <w:multiLevelType w:val="multilevel"/>
    <w:tmpl w:val="976804DE"/>
    <w:numStyleLink w:val="Gliederung3"/>
  </w:abstractNum>
  <w:abstractNum w:abstractNumId="287" w15:restartNumberingAfterBreak="0">
    <w:nsid w:val="6D2A331E"/>
    <w:multiLevelType w:val="multilevel"/>
    <w:tmpl w:val="E94A7AB2"/>
    <w:numStyleLink w:val="Gliederung2"/>
  </w:abstractNum>
  <w:abstractNum w:abstractNumId="288" w15:restartNumberingAfterBreak="0">
    <w:nsid w:val="6D2A3EB7"/>
    <w:multiLevelType w:val="multilevel"/>
    <w:tmpl w:val="E94A7AB2"/>
    <w:numStyleLink w:val="Gliederung2"/>
  </w:abstractNum>
  <w:abstractNum w:abstractNumId="289" w15:restartNumberingAfterBreak="0">
    <w:nsid w:val="6D3E440C"/>
    <w:multiLevelType w:val="multilevel"/>
    <w:tmpl w:val="976804DE"/>
    <w:numStyleLink w:val="Gliederung3"/>
  </w:abstractNum>
  <w:abstractNum w:abstractNumId="290" w15:restartNumberingAfterBreak="0">
    <w:nsid w:val="6D5C2E18"/>
    <w:multiLevelType w:val="multilevel"/>
    <w:tmpl w:val="E94A7AB2"/>
    <w:numStyleLink w:val="Gliederung2"/>
  </w:abstractNum>
  <w:abstractNum w:abstractNumId="291" w15:restartNumberingAfterBreak="0">
    <w:nsid w:val="6DAE0E28"/>
    <w:multiLevelType w:val="multilevel"/>
    <w:tmpl w:val="E94A7AB2"/>
    <w:numStyleLink w:val="Gliederung2"/>
  </w:abstractNum>
  <w:abstractNum w:abstractNumId="292" w15:restartNumberingAfterBreak="0">
    <w:nsid w:val="6E2B3E81"/>
    <w:multiLevelType w:val="multilevel"/>
    <w:tmpl w:val="E94A7AB2"/>
    <w:numStyleLink w:val="Gliederung2"/>
  </w:abstractNum>
  <w:abstractNum w:abstractNumId="293" w15:restartNumberingAfterBreak="0">
    <w:nsid w:val="6E853484"/>
    <w:multiLevelType w:val="hybridMultilevel"/>
    <w:tmpl w:val="35F0AA58"/>
    <w:lvl w:ilvl="0" w:tplc="743215FA">
      <w:start w:val="1"/>
      <w:numFmt w:val="bullet"/>
      <w:pStyle w:val="Aufzhlungszeichen3"/>
      <w:lvlText w:val=""/>
      <w:lvlJc w:val="left"/>
      <w:pPr>
        <w:tabs>
          <w:tab w:val="num" w:pos="431"/>
        </w:tabs>
        <w:ind w:left="431" w:hanging="431"/>
      </w:pPr>
      <w:rPr>
        <w:rFonts w:ascii="Wingdings" w:hAnsi="Wingdings" w:hint="default"/>
      </w:rPr>
    </w:lvl>
    <w:lvl w:ilvl="1" w:tplc="8DAEDBCC" w:tentative="1">
      <w:start w:val="1"/>
      <w:numFmt w:val="bullet"/>
      <w:lvlText w:val="o"/>
      <w:lvlJc w:val="left"/>
      <w:pPr>
        <w:tabs>
          <w:tab w:val="num" w:pos="1440"/>
        </w:tabs>
        <w:ind w:left="1440" w:hanging="360"/>
      </w:pPr>
      <w:rPr>
        <w:rFonts w:ascii="Courier New" w:hAnsi="Courier New" w:hint="default"/>
      </w:rPr>
    </w:lvl>
    <w:lvl w:ilvl="2" w:tplc="CA70A1A4" w:tentative="1">
      <w:start w:val="1"/>
      <w:numFmt w:val="bullet"/>
      <w:lvlText w:val=""/>
      <w:lvlJc w:val="left"/>
      <w:pPr>
        <w:tabs>
          <w:tab w:val="num" w:pos="2160"/>
        </w:tabs>
        <w:ind w:left="2160" w:hanging="360"/>
      </w:pPr>
      <w:rPr>
        <w:rFonts w:ascii="Wingdings" w:hAnsi="Wingdings" w:hint="default"/>
      </w:rPr>
    </w:lvl>
    <w:lvl w:ilvl="3" w:tplc="8F80C9B6" w:tentative="1">
      <w:start w:val="1"/>
      <w:numFmt w:val="bullet"/>
      <w:lvlText w:val=""/>
      <w:lvlJc w:val="left"/>
      <w:pPr>
        <w:tabs>
          <w:tab w:val="num" w:pos="2880"/>
        </w:tabs>
        <w:ind w:left="2880" w:hanging="360"/>
      </w:pPr>
      <w:rPr>
        <w:rFonts w:ascii="Symbol" w:hAnsi="Symbol" w:hint="default"/>
      </w:rPr>
    </w:lvl>
    <w:lvl w:ilvl="4" w:tplc="01382528" w:tentative="1">
      <w:start w:val="1"/>
      <w:numFmt w:val="bullet"/>
      <w:lvlText w:val="o"/>
      <w:lvlJc w:val="left"/>
      <w:pPr>
        <w:tabs>
          <w:tab w:val="num" w:pos="3600"/>
        </w:tabs>
        <w:ind w:left="3600" w:hanging="360"/>
      </w:pPr>
      <w:rPr>
        <w:rFonts w:ascii="Courier New" w:hAnsi="Courier New" w:hint="default"/>
      </w:rPr>
    </w:lvl>
    <w:lvl w:ilvl="5" w:tplc="B8FC1512" w:tentative="1">
      <w:start w:val="1"/>
      <w:numFmt w:val="bullet"/>
      <w:lvlText w:val=""/>
      <w:lvlJc w:val="left"/>
      <w:pPr>
        <w:tabs>
          <w:tab w:val="num" w:pos="4320"/>
        </w:tabs>
        <w:ind w:left="4320" w:hanging="360"/>
      </w:pPr>
      <w:rPr>
        <w:rFonts w:ascii="Wingdings" w:hAnsi="Wingdings" w:hint="default"/>
      </w:rPr>
    </w:lvl>
    <w:lvl w:ilvl="6" w:tplc="D47C278A" w:tentative="1">
      <w:start w:val="1"/>
      <w:numFmt w:val="bullet"/>
      <w:lvlText w:val=""/>
      <w:lvlJc w:val="left"/>
      <w:pPr>
        <w:tabs>
          <w:tab w:val="num" w:pos="5040"/>
        </w:tabs>
        <w:ind w:left="5040" w:hanging="360"/>
      </w:pPr>
      <w:rPr>
        <w:rFonts w:ascii="Symbol" w:hAnsi="Symbol" w:hint="default"/>
      </w:rPr>
    </w:lvl>
    <w:lvl w:ilvl="7" w:tplc="5936CBF6" w:tentative="1">
      <w:start w:val="1"/>
      <w:numFmt w:val="bullet"/>
      <w:lvlText w:val="o"/>
      <w:lvlJc w:val="left"/>
      <w:pPr>
        <w:tabs>
          <w:tab w:val="num" w:pos="5760"/>
        </w:tabs>
        <w:ind w:left="5760" w:hanging="360"/>
      </w:pPr>
      <w:rPr>
        <w:rFonts w:ascii="Courier New" w:hAnsi="Courier New" w:hint="default"/>
      </w:rPr>
    </w:lvl>
    <w:lvl w:ilvl="8" w:tplc="3AD458C0"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6EAD349A"/>
    <w:multiLevelType w:val="multilevel"/>
    <w:tmpl w:val="E94A7AB2"/>
    <w:numStyleLink w:val="Gliederung2"/>
  </w:abstractNum>
  <w:abstractNum w:abstractNumId="295" w15:restartNumberingAfterBreak="0">
    <w:nsid w:val="6F7F36F2"/>
    <w:multiLevelType w:val="multilevel"/>
    <w:tmpl w:val="E94A7AB2"/>
    <w:numStyleLink w:val="Gliederung2"/>
  </w:abstractNum>
  <w:abstractNum w:abstractNumId="296" w15:restartNumberingAfterBreak="0">
    <w:nsid w:val="6FDA4B5F"/>
    <w:multiLevelType w:val="multilevel"/>
    <w:tmpl w:val="E94A7AB2"/>
    <w:numStyleLink w:val="Gliederung2"/>
  </w:abstractNum>
  <w:abstractNum w:abstractNumId="297" w15:restartNumberingAfterBreak="0">
    <w:nsid w:val="6FEC049D"/>
    <w:multiLevelType w:val="multilevel"/>
    <w:tmpl w:val="E94A7AB2"/>
    <w:numStyleLink w:val="Gliederung2"/>
  </w:abstractNum>
  <w:abstractNum w:abstractNumId="298" w15:restartNumberingAfterBreak="0">
    <w:nsid w:val="705366D8"/>
    <w:multiLevelType w:val="multilevel"/>
    <w:tmpl w:val="E94A7AB2"/>
    <w:numStyleLink w:val="Gliederung2"/>
  </w:abstractNum>
  <w:abstractNum w:abstractNumId="299" w15:restartNumberingAfterBreak="0">
    <w:nsid w:val="70F2394C"/>
    <w:multiLevelType w:val="multilevel"/>
    <w:tmpl w:val="976804DE"/>
    <w:numStyleLink w:val="Gliederung3"/>
  </w:abstractNum>
  <w:abstractNum w:abstractNumId="300" w15:restartNumberingAfterBreak="0">
    <w:nsid w:val="710A69B1"/>
    <w:multiLevelType w:val="multilevel"/>
    <w:tmpl w:val="E94A7AB2"/>
    <w:numStyleLink w:val="Gliederung2"/>
  </w:abstractNum>
  <w:abstractNum w:abstractNumId="301"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02" w15:restartNumberingAfterBreak="0">
    <w:nsid w:val="71BA4FC9"/>
    <w:multiLevelType w:val="multilevel"/>
    <w:tmpl w:val="E94A7AB2"/>
    <w:numStyleLink w:val="Gliederung2"/>
  </w:abstractNum>
  <w:abstractNum w:abstractNumId="303" w15:restartNumberingAfterBreak="0">
    <w:nsid w:val="72340138"/>
    <w:multiLevelType w:val="multilevel"/>
    <w:tmpl w:val="E94A7AB2"/>
    <w:numStyleLink w:val="Gliederung2"/>
  </w:abstractNum>
  <w:abstractNum w:abstractNumId="304" w15:restartNumberingAfterBreak="0">
    <w:nsid w:val="733A4969"/>
    <w:multiLevelType w:val="multilevel"/>
    <w:tmpl w:val="E94A7AB2"/>
    <w:numStyleLink w:val="Gliederung2"/>
  </w:abstractNum>
  <w:abstractNum w:abstractNumId="305" w15:restartNumberingAfterBreak="0">
    <w:nsid w:val="74135A0D"/>
    <w:multiLevelType w:val="multilevel"/>
    <w:tmpl w:val="E94A7AB2"/>
    <w:numStyleLink w:val="Gliederung2"/>
  </w:abstractNum>
  <w:abstractNum w:abstractNumId="306" w15:restartNumberingAfterBreak="0">
    <w:nsid w:val="74373D76"/>
    <w:multiLevelType w:val="multilevel"/>
    <w:tmpl w:val="E94A7AB2"/>
    <w:numStyleLink w:val="Gliederung2"/>
  </w:abstractNum>
  <w:abstractNum w:abstractNumId="307" w15:restartNumberingAfterBreak="0">
    <w:nsid w:val="75865BD9"/>
    <w:multiLevelType w:val="multilevel"/>
    <w:tmpl w:val="976804DE"/>
    <w:numStyleLink w:val="Gliederung3"/>
  </w:abstractNum>
  <w:abstractNum w:abstractNumId="308" w15:restartNumberingAfterBreak="0">
    <w:nsid w:val="75934DE5"/>
    <w:multiLevelType w:val="multilevel"/>
    <w:tmpl w:val="976804DE"/>
    <w:numStyleLink w:val="Gliederung3"/>
  </w:abstractNum>
  <w:abstractNum w:abstractNumId="309" w15:restartNumberingAfterBreak="0">
    <w:nsid w:val="765F68B2"/>
    <w:multiLevelType w:val="multilevel"/>
    <w:tmpl w:val="E94A7AB2"/>
    <w:numStyleLink w:val="Gliederung2"/>
  </w:abstractNum>
  <w:abstractNum w:abstractNumId="310" w15:restartNumberingAfterBreak="0">
    <w:nsid w:val="771654F6"/>
    <w:multiLevelType w:val="multilevel"/>
    <w:tmpl w:val="976804DE"/>
    <w:numStyleLink w:val="Gliederung3"/>
  </w:abstractNum>
  <w:abstractNum w:abstractNumId="311" w15:restartNumberingAfterBreak="0">
    <w:nsid w:val="774F64EA"/>
    <w:multiLevelType w:val="multilevel"/>
    <w:tmpl w:val="E94A7AB2"/>
    <w:numStyleLink w:val="Gliederung2"/>
  </w:abstractNum>
  <w:abstractNum w:abstractNumId="312" w15:restartNumberingAfterBreak="0">
    <w:nsid w:val="77722943"/>
    <w:multiLevelType w:val="multilevel"/>
    <w:tmpl w:val="E94A7AB2"/>
    <w:numStyleLink w:val="Gliederung2"/>
  </w:abstractNum>
  <w:abstractNum w:abstractNumId="313" w15:restartNumberingAfterBreak="0">
    <w:nsid w:val="778576E3"/>
    <w:multiLevelType w:val="multilevel"/>
    <w:tmpl w:val="E94A7AB2"/>
    <w:numStyleLink w:val="Gliederung2"/>
  </w:abstractNum>
  <w:abstractNum w:abstractNumId="314" w15:restartNumberingAfterBreak="0">
    <w:nsid w:val="780811BE"/>
    <w:multiLevelType w:val="multilevel"/>
    <w:tmpl w:val="E94A7AB2"/>
    <w:numStyleLink w:val="Gliederung2"/>
  </w:abstractNum>
  <w:abstractNum w:abstractNumId="315" w15:restartNumberingAfterBreak="0">
    <w:nsid w:val="783F640D"/>
    <w:multiLevelType w:val="multilevel"/>
    <w:tmpl w:val="E94A7AB2"/>
    <w:numStyleLink w:val="Gliederung2"/>
  </w:abstractNum>
  <w:abstractNum w:abstractNumId="316" w15:restartNumberingAfterBreak="0">
    <w:nsid w:val="787577FA"/>
    <w:multiLevelType w:val="multilevel"/>
    <w:tmpl w:val="976804DE"/>
    <w:numStyleLink w:val="Gliederung3"/>
  </w:abstractNum>
  <w:abstractNum w:abstractNumId="317" w15:restartNumberingAfterBreak="0">
    <w:nsid w:val="78F1199F"/>
    <w:multiLevelType w:val="multilevel"/>
    <w:tmpl w:val="E94A7AB2"/>
    <w:numStyleLink w:val="Gliederung2"/>
  </w:abstractNum>
  <w:abstractNum w:abstractNumId="318" w15:restartNumberingAfterBreak="0">
    <w:nsid w:val="791A3EF1"/>
    <w:multiLevelType w:val="multilevel"/>
    <w:tmpl w:val="E94A7AB2"/>
    <w:numStyleLink w:val="Gliederung2"/>
  </w:abstractNum>
  <w:abstractNum w:abstractNumId="319" w15:restartNumberingAfterBreak="0">
    <w:nsid w:val="794635A6"/>
    <w:multiLevelType w:val="multilevel"/>
    <w:tmpl w:val="E94A7AB2"/>
    <w:numStyleLink w:val="Gliederung2"/>
  </w:abstractNum>
  <w:abstractNum w:abstractNumId="320" w15:restartNumberingAfterBreak="0">
    <w:nsid w:val="79797920"/>
    <w:multiLevelType w:val="multilevel"/>
    <w:tmpl w:val="E94A7AB2"/>
    <w:numStyleLink w:val="Gliederung2"/>
  </w:abstractNum>
  <w:abstractNum w:abstractNumId="321" w15:restartNumberingAfterBreak="0">
    <w:nsid w:val="79807FEA"/>
    <w:multiLevelType w:val="multilevel"/>
    <w:tmpl w:val="976804DE"/>
    <w:numStyleLink w:val="Gliederung3"/>
  </w:abstractNum>
  <w:abstractNum w:abstractNumId="322" w15:restartNumberingAfterBreak="0">
    <w:nsid w:val="7A1D02B5"/>
    <w:multiLevelType w:val="multilevel"/>
    <w:tmpl w:val="E94A7AB2"/>
    <w:numStyleLink w:val="Gliederung2"/>
  </w:abstractNum>
  <w:abstractNum w:abstractNumId="323" w15:restartNumberingAfterBreak="0">
    <w:nsid w:val="7A2A610D"/>
    <w:multiLevelType w:val="multilevel"/>
    <w:tmpl w:val="E94A7AB2"/>
    <w:numStyleLink w:val="Gliederung2"/>
  </w:abstractNum>
  <w:abstractNum w:abstractNumId="324" w15:restartNumberingAfterBreak="0">
    <w:nsid w:val="7A795541"/>
    <w:multiLevelType w:val="multilevel"/>
    <w:tmpl w:val="976804DE"/>
    <w:numStyleLink w:val="Gliederung3"/>
  </w:abstractNum>
  <w:abstractNum w:abstractNumId="325" w15:restartNumberingAfterBreak="0">
    <w:nsid w:val="7B25191C"/>
    <w:multiLevelType w:val="multilevel"/>
    <w:tmpl w:val="976804DE"/>
    <w:numStyleLink w:val="Gliederung3"/>
  </w:abstractNum>
  <w:abstractNum w:abstractNumId="326" w15:restartNumberingAfterBreak="0">
    <w:nsid w:val="7B26345F"/>
    <w:multiLevelType w:val="multilevel"/>
    <w:tmpl w:val="E94A7AB2"/>
    <w:numStyleLink w:val="Gliederung2"/>
  </w:abstractNum>
  <w:abstractNum w:abstractNumId="327" w15:restartNumberingAfterBreak="0">
    <w:nsid w:val="7B9E4196"/>
    <w:multiLevelType w:val="multilevel"/>
    <w:tmpl w:val="E94A7AB2"/>
    <w:numStyleLink w:val="Gliederung2"/>
  </w:abstractNum>
  <w:abstractNum w:abstractNumId="328" w15:restartNumberingAfterBreak="0">
    <w:nsid w:val="7BFF3FC3"/>
    <w:multiLevelType w:val="multilevel"/>
    <w:tmpl w:val="976804DE"/>
    <w:numStyleLink w:val="Gliederung3"/>
  </w:abstractNum>
  <w:abstractNum w:abstractNumId="329" w15:restartNumberingAfterBreak="0">
    <w:nsid w:val="7C290619"/>
    <w:multiLevelType w:val="multilevel"/>
    <w:tmpl w:val="976804DE"/>
    <w:numStyleLink w:val="Gliederung3"/>
  </w:abstractNum>
  <w:abstractNum w:abstractNumId="330" w15:restartNumberingAfterBreak="0">
    <w:nsid w:val="7CA801F9"/>
    <w:multiLevelType w:val="multilevel"/>
    <w:tmpl w:val="E94A7AB2"/>
    <w:numStyleLink w:val="Gliederung2"/>
  </w:abstractNum>
  <w:abstractNum w:abstractNumId="331" w15:restartNumberingAfterBreak="0">
    <w:nsid w:val="7E8B7E19"/>
    <w:multiLevelType w:val="multilevel"/>
    <w:tmpl w:val="E94A7AB2"/>
    <w:numStyleLink w:val="Gliederung2"/>
  </w:abstractNum>
  <w:abstractNum w:abstractNumId="332" w15:restartNumberingAfterBreak="0">
    <w:nsid w:val="7FD26022"/>
    <w:multiLevelType w:val="multilevel"/>
    <w:tmpl w:val="E94A7AB2"/>
    <w:numStyleLink w:val="Gliederung2"/>
  </w:abstractNum>
  <w:abstractNum w:abstractNumId="333" w15:restartNumberingAfterBreak="0">
    <w:nsid w:val="7FE42DAB"/>
    <w:multiLevelType w:val="multilevel"/>
    <w:tmpl w:val="E94A7AB2"/>
    <w:numStyleLink w:val="Gliederung2"/>
  </w:abstractNum>
  <w:abstractNum w:abstractNumId="334" w15:restartNumberingAfterBreak="0">
    <w:nsid w:val="7FE7235B"/>
    <w:multiLevelType w:val="multilevel"/>
    <w:tmpl w:val="E94A7AB2"/>
    <w:numStyleLink w:val="Gliederung2"/>
  </w:abstractNum>
  <w:num w:numId="1" w16cid:durableId="1392733487">
    <w:abstractNumId w:val="3"/>
  </w:num>
  <w:num w:numId="2" w16cid:durableId="903446300">
    <w:abstractNumId w:val="2"/>
  </w:num>
  <w:num w:numId="3" w16cid:durableId="1414476017">
    <w:abstractNumId w:val="1"/>
  </w:num>
  <w:num w:numId="4" w16cid:durableId="2064478983">
    <w:abstractNumId w:val="0"/>
  </w:num>
  <w:num w:numId="5" w16cid:durableId="472215175">
    <w:abstractNumId w:val="269"/>
  </w:num>
  <w:num w:numId="6" w16cid:durableId="493617780">
    <w:abstractNumId w:val="9"/>
  </w:num>
  <w:num w:numId="7" w16cid:durableId="976302748">
    <w:abstractNumId w:val="293"/>
  </w:num>
  <w:num w:numId="8" w16cid:durableId="1130248159">
    <w:abstractNumId w:val="178"/>
  </w:num>
  <w:num w:numId="9" w16cid:durableId="991131736">
    <w:abstractNumId w:val="36"/>
  </w:num>
  <w:num w:numId="10" w16cid:durableId="2031909514">
    <w:abstractNumId w:val="206"/>
  </w:num>
  <w:num w:numId="11" w16cid:durableId="318584443">
    <w:abstractNumId w:val="180"/>
    <w:lvlOverride w:ilvl="0">
      <w:startOverride w:val="1"/>
    </w:lvlOverride>
  </w:num>
  <w:num w:numId="12" w16cid:durableId="266814480">
    <w:abstractNumId w:val="18"/>
  </w:num>
  <w:num w:numId="13" w16cid:durableId="633562735">
    <w:abstractNumId w:val="147"/>
  </w:num>
  <w:num w:numId="14" w16cid:durableId="21442235">
    <w:abstractNumId w:val="301"/>
  </w:num>
  <w:num w:numId="15" w16cid:durableId="1007516671">
    <w:abstractNumId w:val="253"/>
  </w:num>
  <w:num w:numId="16" w16cid:durableId="158695088">
    <w:abstractNumId w:val="49"/>
  </w:num>
  <w:num w:numId="17" w16cid:durableId="4213321">
    <w:abstractNumId w:val="182"/>
  </w:num>
  <w:num w:numId="18" w16cid:durableId="330720939">
    <w:abstractNumId w:val="110"/>
  </w:num>
  <w:num w:numId="19" w16cid:durableId="1381395401">
    <w:abstractNumId w:val="226"/>
  </w:num>
  <w:num w:numId="20" w16cid:durableId="484663315">
    <w:abstractNumId w:val="10"/>
  </w:num>
  <w:num w:numId="21" w16cid:durableId="608438428">
    <w:abstractNumId w:val="57"/>
  </w:num>
  <w:num w:numId="22" w16cid:durableId="238172442">
    <w:abstractNumId w:val="277"/>
  </w:num>
  <w:num w:numId="23" w16cid:durableId="222715038">
    <w:abstractNumId w:val="140"/>
  </w:num>
  <w:num w:numId="24" w16cid:durableId="588395581">
    <w:abstractNumId w:val="261"/>
  </w:num>
  <w:num w:numId="25" w16cid:durableId="802697161">
    <w:abstractNumId w:val="96"/>
  </w:num>
  <w:num w:numId="26" w16cid:durableId="1575779458">
    <w:abstractNumId w:val="17"/>
  </w:num>
  <w:num w:numId="27" w16cid:durableId="75054466">
    <w:abstractNumId w:val="56"/>
  </w:num>
  <w:num w:numId="28" w16cid:durableId="2059501513">
    <w:abstractNumId w:val="317"/>
  </w:num>
  <w:num w:numId="29" w16cid:durableId="2082872491">
    <w:abstractNumId w:val="168"/>
  </w:num>
  <w:num w:numId="30" w16cid:durableId="609361729">
    <w:abstractNumId w:val="75"/>
  </w:num>
  <w:num w:numId="31" w16cid:durableId="2125922462">
    <w:abstractNumId w:val="152"/>
  </w:num>
  <w:num w:numId="32" w16cid:durableId="2139181797">
    <w:abstractNumId w:val="263"/>
  </w:num>
  <w:num w:numId="33" w16cid:durableId="875627507">
    <w:abstractNumId w:val="124"/>
  </w:num>
  <w:num w:numId="34" w16cid:durableId="1148520515">
    <w:abstractNumId w:val="92"/>
  </w:num>
  <w:num w:numId="35" w16cid:durableId="122619765">
    <w:abstractNumId w:val="285"/>
  </w:num>
  <w:num w:numId="36" w16cid:durableId="251016760">
    <w:abstractNumId w:val="181"/>
  </w:num>
  <w:num w:numId="37" w16cid:durableId="1405183197">
    <w:abstractNumId w:val="146"/>
  </w:num>
  <w:num w:numId="38" w16cid:durableId="536552807">
    <w:abstractNumId w:val="215"/>
  </w:num>
  <w:num w:numId="39" w16cid:durableId="1581986207">
    <w:abstractNumId w:val="266"/>
  </w:num>
  <w:num w:numId="40" w16cid:durableId="624390484">
    <w:abstractNumId w:val="34"/>
  </w:num>
  <w:num w:numId="41" w16cid:durableId="785465095">
    <w:abstractNumId w:val="169"/>
  </w:num>
  <w:num w:numId="42" w16cid:durableId="148057319">
    <w:abstractNumId w:val="273"/>
  </w:num>
  <w:num w:numId="43" w16cid:durableId="514340974">
    <w:abstractNumId w:val="117"/>
  </w:num>
  <w:num w:numId="44" w16cid:durableId="1069425017">
    <w:abstractNumId w:val="115"/>
  </w:num>
  <w:num w:numId="45" w16cid:durableId="585269092">
    <w:abstractNumId w:val="265"/>
  </w:num>
  <w:num w:numId="46" w16cid:durableId="401606288">
    <w:abstractNumId w:val="129"/>
  </w:num>
  <w:num w:numId="47" w16cid:durableId="1775788146">
    <w:abstractNumId w:val="59"/>
  </w:num>
  <w:num w:numId="48" w16cid:durableId="1433013697">
    <w:abstractNumId w:val="241"/>
  </w:num>
  <w:num w:numId="49" w16cid:durableId="1987079443">
    <w:abstractNumId w:val="256"/>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50" w16cid:durableId="2100055952">
    <w:abstractNumId w:val="211"/>
  </w:num>
  <w:num w:numId="51" w16cid:durableId="1890414377">
    <w:abstractNumId w:val="19"/>
  </w:num>
  <w:num w:numId="52" w16cid:durableId="1688410229">
    <w:abstractNumId w:val="280"/>
  </w:num>
  <w:num w:numId="53" w16cid:durableId="147988796">
    <w:abstractNumId w:val="130"/>
  </w:num>
  <w:num w:numId="54" w16cid:durableId="160245801">
    <w:abstractNumId w:val="15"/>
  </w:num>
  <w:num w:numId="55" w16cid:durableId="738095390">
    <w:abstractNumId w:val="291"/>
  </w:num>
  <w:num w:numId="56" w16cid:durableId="415055517">
    <w:abstractNumId w:val="222"/>
  </w:num>
  <w:num w:numId="57" w16cid:durableId="290131035">
    <w:abstractNumId w:val="320"/>
  </w:num>
  <w:num w:numId="58" w16cid:durableId="1266618681">
    <w:abstractNumId w:val="88"/>
  </w:num>
  <w:num w:numId="59" w16cid:durableId="1134909984">
    <w:abstractNumId w:val="107"/>
  </w:num>
  <w:num w:numId="60" w16cid:durableId="1324624754">
    <w:abstractNumId w:val="134"/>
  </w:num>
  <w:num w:numId="61" w16cid:durableId="1808083725">
    <w:abstractNumId w:val="93"/>
  </w:num>
  <w:num w:numId="62" w16cid:durableId="1080054391">
    <w:abstractNumId w:val="63"/>
  </w:num>
  <w:num w:numId="63" w16cid:durableId="1739136444">
    <w:abstractNumId w:val="42"/>
  </w:num>
  <w:num w:numId="64" w16cid:durableId="715660980">
    <w:abstractNumId w:val="155"/>
  </w:num>
  <w:num w:numId="65" w16cid:durableId="975986408">
    <w:abstractNumId w:val="295"/>
  </w:num>
  <w:num w:numId="66" w16cid:durableId="242687397">
    <w:abstractNumId w:val="102"/>
  </w:num>
  <w:num w:numId="67" w16cid:durableId="1076587585">
    <w:abstractNumId w:val="177"/>
  </w:num>
  <w:num w:numId="68" w16cid:durableId="1381706427">
    <w:abstractNumId w:val="304"/>
  </w:num>
  <w:num w:numId="69" w16cid:durableId="1064447869">
    <w:abstractNumId w:val="319"/>
  </w:num>
  <w:num w:numId="70" w16cid:durableId="993140074">
    <w:abstractNumId w:val="78"/>
  </w:num>
  <w:num w:numId="71" w16cid:durableId="397438791">
    <w:abstractNumId w:val="199"/>
  </w:num>
  <w:num w:numId="72" w16cid:durableId="377239047">
    <w:abstractNumId w:val="125"/>
  </w:num>
  <w:num w:numId="73" w16cid:durableId="130906098">
    <w:abstractNumId w:val="160"/>
  </w:num>
  <w:num w:numId="74" w16cid:durableId="499390955">
    <w:abstractNumId w:val="133"/>
  </w:num>
  <w:num w:numId="75" w16cid:durableId="1929263350">
    <w:abstractNumId w:val="101"/>
  </w:num>
  <w:num w:numId="76" w16cid:durableId="567232928">
    <w:abstractNumId w:val="43"/>
  </w:num>
  <w:num w:numId="77" w16cid:durableId="546914341">
    <w:abstractNumId w:val="243"/>
  </w:num>
  <w:num w:numId="78" w16cid:durableId="428741381">
    <w:abstractNumId w:val="237"/>
  </w:num>
  <w:num w:numId="79" w16cid:durableId="465708960">
    <w:abstractNumId w:val="159"/>
  </w:num>
  <w:num w:numId="80" w16cid:durableId="175848477">
    <w:abstractNumId w:val="207"/>
  </w:num>
  <w:num w:numId="81" w16cid:durableId="1350840569">
    <w:abstractNumId w:val="198"/>
  </w:num>
  <w:num w:numId="82" w16cid:durableId="363947298">
    <w:abstractNumId w:val="240"/>
  </w:num>
  <w:num w:numId="83" w16cid:durableId="827133321">
    <w:abstractNumId w:val="162"/>
  </w:num>
  <w:num w:numId="84" w16cid:durableId="1094938490">
    <w:abstractNumId w:val="314"/>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85" w16cid:durableId="610825033">
    <w:abstractNumId w:val="40"/>
  </w:num>
  <w:num w:numId="86" w16cid:durableId="1925070404">
    <w:abstractNumId w:val="90"/>
  </w:num>
  <w:num w:numId="87" w16cid:durableId="1927807608">
    <w:abstractNumId w:val="44"/>
  </w:num>
  <w:num w:numId="88" w16cid:durableId="856578271">
    <w:abstractNumId w:val="99"/>
  </w:num>
  <w:num w:numId="89" w16cid:durableId="751925551">
    <w:abstractNumId w:val="202"/>
  </w:num>
  <w:num w:numId="90" w16cid:durableId="859781449">
    <w:abstractNumId w:val="62"/>
  </w:num>
  <w:num w:numId="91" w16cid:durableId="1415325000">
    <w:abstractNumId w:val="306"/>
  </w:num>
  <w:num w:numId="92" w16cid:durableId="824783782">
    <w:abstractNumId w:val="292"/>
  </w:num>
  <w:num w:numId="93" w16cid:durableId="1913346317">
    <w:abstractNumId w:val="85"/>
  </w:num>
  <w:num w:numId="94" w16cid:durableId="708073376">
    <w:abstractNumId w:val="7"/>
  </w:num>
  <w:num w:numId="95" w16cid:durableId="2136829108">
    <w:abstractNumId w:val="257"/>
  </w:num>
  <w:num w:numId="96" w16cid:durableId="826365913">
    <w:abstractNumId w:val="73"/>
  </w:num>
  <w:num w:numId="97" w16cid:durableId="328602931">
    <w:abstractNumId w:val="65"/>
  </w:num>
  <w:num w:numId="98" w16cid:durableId="258368093">
    <w:abstractNumId w:val="48"/>
  </w:num>
  <w:num w:numId="99" w16cid:durableId="1999649894">
    <w:abstractNumId w:val="212"/>
  </w:num>
  <w:num w:numId="100" w16cid:durableId="741563261">
    <w:abstractNumId w:val="47"/>
  </w:num>
  <w:num w:numId="101" w16cid:durableId="1497956660">
    <w:abstractNumId w:val="298"/>
  </w:num>
  <w:num w:numId="102" w16cid:durableId="1251500434">
    <w:abstractNumId w:val="235"/>
  </w:num>
  <w:num w:numId="103" w16cid:durableId="449475404">
    <w:abstractNumId w:val="315"/>
  </w:num>
  <w:num w:numId="104" w16cid:durableId="820579924">
    <w:abstractNumId w:val="100"/>
  </w:num>
  <w:num w:numId="105" w16cid:durableId="1805542641">
    <w:abstractNumId w:val="35"/>
  </w:num>
  <w:num w:numId="106" w16cid:durableId="1572811312">
    <w:abstractNumId w:val="120"/>
  </w:num>
  <w:num w:numId="107" w16cid:durableId="741870563">
    <w:abstractNumId w:val="81"/>
  </w:num>
  <w:num w:numId="108" w16cid:durableId="1047414782">
    <w:abstractNumId w:val="50"/>
  </w:num>
  <w:num w:numId="109" w16cid:durableId="281421070">
    <w:abstractNumId w:val="287"/>
  </w:num>
  <w:num w:numId="110" w16cid:durableId="319584319">
    <w:abstractNumId w:val="144"/>
  </w:num>
  <w:num w:numId="111" w16cid:durableId="340206513">
    <w:abstractNumId w:val="239"/>
  </w:num>
  <w:num w:numId="112" w16cid:durableId="1551764453">
    <w:abstractNumId w:val="236"/>
  </w:num>
  <w:num w:numId="113" w16cid:durableId="1026175417">
    <w:abstractNumId w:val="156"/>
  </w:num>
  <w:num w:numId="114" w16cid:durableId="1505048249">
    <w:abstractNumId w:val="318"/>
  </w:num>
  <w:num w:numId="115" w16cid:durableId="1520269753">
    <w:abstractNumId w:val="87"/>
  </w:num>
  <w:num w:numId="116" w16cid:durableId="492069783">
    <w:abstractNumId w:val="279"/>
  </w:num>
  <w:num w:numId="117" w16cid:durableId="267667846">
    <w:abstractNumId w:val="194"/>
  </w:num>
  <w:num w:numId="118" w16cid:durableId="2109808180">
    <w:abstractNumId w:val="29"/>
  </w:num>
  <w:num w:numId="119" w16cid:durableId="404300605">
    <w:abstractNumId w:val="127"/>
  </w:num>
  <w:num w:numId="120" w16cid:durableId="558592220">
    <w:abstractNumId w:val="183"/>
  </w:num>
  <w:num w:numId="121" w16cid:durableId="1609968583">
    <w:abstractNumId w:val="121"/>
  </w:num>
  <w:num w:numId="122" w16cid:durableId="692457855">
    <w:abstractNumId w:val="209"/>
  </w:num>
  <w:num w:numId="123" w16cid:durableId="1158420282">
    <w:abstractNumId w:val="219"/>
  </w:num>
  <w:num w:numId="124" w16cid:durableId="994602491">
    <w:abstractNumId w:val="255"/>
  </w:num>
  <w:num w:numId="125" w16cid:durableId="742533142">
    <w:abstractNumId w:val="267"/>
  </w:num>
  <w:num w:numId="126" w16cid:durableId="2100637541">
    <w:abstractNumId w:val="157"/>
  </w:num>
  <w:num w:numId="127" w16cid:durableId="1029377778">
    <w:abstractNumId w:val="259"/>
  </w:num>
  <w:num w:numId="128" w16cid:durableId="1835140998">
    <w:abstractNumId w:val="294"/>
  </w:num>
  <w:num w:numId="129" w16cid:durableId="1098519974">
    <w:abstractNumId w:val="136"/>
  </w:num>
  <w:num w:numId="130" w16cid:durableId="898127833">
    <w:abstractNumId w:val="179"/>
  </w:num>
  <w:num w:numId="131" w16cid:durableId="968514396">
    <w:abstractNumId w:val="151"/>
  </w:num>
  <w:num w:numId="132" w16cid:durableId="48695316">
    <w:abstractNumId w:val="109"/>
  </w:num>
  <w:num w:numId="133" w16cid:durableId="1182400823">
    <w:abstractNumId w:val="149"/>
  </w:num>
  <w:num w:numId="134" w16cid:durableId="1848015026">
    <w:abstractNumId w:val="214"/>
  </w:num>
  <w:num w:numId="135" w16cid:durableId="1554077946">
    <w:abstractNumId w:val="185"/>
  </w:num>
  <w:num w:numId="136" w16cid:durableId="1215847310">
    <w:abstractNumId w:val="143"/>
  </w:num>
  <w:num w:numId="137" w16cid:durableId="2109351948">
    <w:abstractNumId w:val="303"/>
  </w:num>
  <w:num w:numId="138" w16cid:durableId="1975215287">
    <w:abstractNumId w:val="296"/>
  </w:num>
  <w:num w:numId="139" w16cid:durableId="1779135210">
    <w:abstractNumId w:val="227"/>
  </w:num>
  <w:num w:numId="140" w16cid:durableId="2007592000">
    <w:abstractNumId w:val="97"/>
  </w:num>
  <w:num w:numId="141" w16cid:durableId="91171970">
    <w:abstractNumId w:val="118"/>
  </w:num>
  <w:num w:numId="142" w16cid:durableId="437726194">
    <w:abstractNumId w:val="103"/>
  </w:num>
  <w:num w:numId="143" w16cid:durableId="631403341">
    <w:abstractNumId w:val="213"/>
  </w:num>
  <w:num w:numId="144" w16cid:durableId="213078571">
    <w:abstractNumId w:val="187"/>
  </w:num>
  <w:num w:numId="145" w16cid:durableId="1063724189">
    <w:abstractNumId w:val="16"/>
  </w:num>
  <w:num w:numId="146" w16cid:durableId="1490243053">
    <w:abstractNumId w:val="252"/>
  </w:num>
  <w:num w:numId="147" w16cid:durableId="809858777">
    <w:abstractNumId w:val="54"/>
  </w:num>
  <w:num w:numId="148" w16cid:durableId="530922137">
    <w:abstractNumId w:val="220"/>
  </w:num>
  <w:num w:numId="149" w16cid:durableId="1737505585">
    <w:abstractNumId w:val="108"/>
  </w:num>
  <w:num w:numId="150" w16cid:durableId="1499690894">
    <w:abstractNumId w:val="270"/>
  </w:num>
  <w:num w:numId="151" w16cid:durableId="1773239682">
    <w:abstractNumId w:val="79"/>
  </w:num>
  <w:num w:numId="152" w16cid:durableId="815803168">
    <w:abstractNumId w:val="188"/>
  </w:num>
  <w:num w:numId="153" w16cid:durableId="406004620">
    <w:abstractNumId w:val="170"/>
  </w:num>
  <w:num w:numId="154" w16cid:durableId="288054425">
    <w:abstractNumId w:val="325"/>
  </w:num>
  <w:num w:numId="155" w16cid:durableId="1773933254">
    <w:abstractNumId w:val="309"/>
  </w:num>
  <w:num w:numId="156" w16cid:durableId="2095004277">
    <w:abstractNumId w:val="37"/>
  </w:num>
  <w:num w:numId="157" w16cid:durableId="126317040">
    <w:abstractNumId w:val="242"/>
  </w:num>
  <w:num w:numId="158" w16cid:durableId="1902905636">
    <w:abstractNumId w:val="251"/>
  </w:num>
  <w:num w:numId="159" w16cid:durableId="489177830">
    <w:abstractNumId w:val="258"/>
  </w:num>
  <w:num w:numId="160" w16cid:durableId="515314193">
    <w:abstractNumId w:val="116"/>
  </w:num>
  <w:num w:numId="161" w16cid:durableId="736898761">
    <w:abstractNumId w:val="145"/>
  </w:num>
  <w:num w:numId="162" w16cid:durableId="622999720">
    <w:abstractNumId w:val="45"/>
  </w:num>
  <w:num w:numId="163" w16cid:durableId="1444882422">
    <w:abstractNumId w:val="98"/>
  </w:num>
  <w:num w:numId="164" w16cid:durableId="1156147446">
    <w:abstractNumId w:val="289"/>
  </w:num>
  <w:num w:numId="165" w16cid:durableId="430400432">
    <w:abstractNumId w:val="172"/>
  </w:num>
  <w:num w:numId="166" w16cid:durableId="1279801589">
    <w:abstractNumId w:val="238"/>
  </w:num>
  <w:num w:numId="167" w16cid:durableId="1474517841">
    <w:abstractNumId w:val="38"/>
  </w:num>
  <w:num w:numId="168" w16cid:durableId="138157598">
    <w:abstractNumId w:val="161"/>
  </w:num>
  <w:num w:numId="169" w16cid:durableId="1145394388">
    <w:abstractNumId w:val="176"/>
  </w:num>
  <w:num w:numId="170" w16cid:durableId="926615420">
    <w:abstractNumId w:val="204"/>
  </w:num>
  <w:num w:numId="171" w16cid:durableId="199170409">
    <w:abstractNumId w:val="135"/>
  </w:num>
  <w:num w:numId="172" w16cid:durableId="1258975730">
    <w:abstractNumId w:val="104"/>
  </w:num>
  <w:num w:numId="173" w16cid:durableId="1816414071">
    <w:abstractNumId w:val="72"/>
  </w:num>
  <w:num w:numId="174" w16cid:durableId="1649819472">
    <w:abstractNumId w:val="46"/>
  </w:num>
  <w:num w:numId="175" w16cid:durableId="1842966561">
    <w:abstractNumId w:val="200"/>
  </w:num>
  <w:num w:numId="176" w16cid:durableId="1873611629">
    <w:abstractNumId w:val="221"/>
  </w:num>
  <w:num w:numId="177" w16cid:durableId="128019382">
    <w:abstractNumId w:val="84"/>
  </w:num>
  <w:num w:numId="178" w16cid:durableId="480273838">
    <w:abstractNumId w:val="68"/>
  </w:num>
  <w:num w:numId="179" w16cid:durableId="1570579507">
    <w:abstractNumId w:val="24"/>
  </w:num>
  <w:num w:numId="180" w16cid:durableId="1732270034">
    <w:abstractNumId w:val="119"/>
  </w:num>
  <w:num w:numId="181" w16cid:durableId="983393098">
    <w:abstractNumId w:val="333"/>
  </w:num>
  <w:num w:numId="182" w16cid:durableId="1314488287">
    <w:abstractNumId w:val="137"/>
  </w:num>
  <w:num w:numId="183" w16cid:durableId="599334444">
    <w:abstractNumId w:val="271"/>
  </w:num>
  <w:num w:numId="184" w16cid:durableId="1208682044">
    <w:abstractNumId w:val="32"/>
  </w:num>
  <w:num w:numId="185" w16cid:durableId="1488282714">
    <w:abstractNumId w:val="141"/>
  </w:num>
  <w:num w:numId="186" w16cid:durableId="1580751841">
    <w:abstractNumId w:val="210"/>
  </w:num>
  <w:num w:numId="187" w16cid:durableId="2048795631">
    <w:abstractNumId w:val="195"/>
  </w:num>
  <w:num w:numId="188" w16cid:durableId="139272503">
    <w:abstractNumId w:val="326"/>
  </w:num>
  <w:num w:numId="189" w16cid:durableId="1676808680">
    <w:abstractNumId w:val="286"/>
  </w:num>
  <w:num w:numId="190" w16cid:durableId="1986810017">
    <w:abstractNumId w:val="13"/>
  </w:num>
  <w:num w:numId="191" w16cid:durableId="1908956212">
    <w:abstractNumId w:val="26"/>
  </w:num>
  <w:num w:numId="192" w16cid:durableId="1684160828">
    <w:abstractNumId w:val="230"/>
  </w:num>
  <w:num w:numId="193" w16cid:durableId="564218174">
    <w:abstractNumId w:val="192"/>
  </w:num>
  <w:num w:numId="194" w16cid:durableId="1050570040">
    <w:abstractNumId w:val="330"/>
  </w:num>
  <w:num w:numId="195" w16cid:durableId="2023966212">
    <w:abstractNumId w:val="231"/>
  </w:num>
  <w:num w:numId="196" w16cid:durableId="1048846566">
    <w:abstractNumId w:val="196"/>
  </w:num>
  <w:num w:numId="197" w16cid:durableId="1968585332">
    <w:abstractNumId w:val="71"/>
  </w:num>
  <w:num w:numId="198" w16cid:durableId="1957368606">
    <w:abstractNumId w:val="53"/>
  </w:num>
  <w:num w:numId="199" w16cid:durableId="154810623">
    <w:abstractNumId w:val="142"/>
  </w:num>
  <w:num w:numId="200" w16cid:durableId="1353259085">
    <w:abstractNumId w:val="275"/>
  </w:num>
  <w:num w:numId="201" w16cid:durableId="77606002">
    <w:abstractNumId w:val="163"/>
  </w:num>
  <w:num w:numId="202" w16cid:durableId="1799029500">
    <w:abstractNumId w:val="193"/>
  </w:num>
  <w:num w:numId="203" w16cid:durableId="1975063981">
    <w:abstractNumId w:val="91"/>
  </w:num>
  <w:num w:numId="204" w16cid:durableId="1876040506">
    <w:abstractNumId w:val="148"/>
  </w:num>
  <w:num w:numId="205" w16cid:durableId="661734611">
    <w:abstractNumId w:val="328"/>
  </w:num>
  <w:num w:numId="206" w16cid:durableId="555166488">
    <w:abstractNumId w:val="225"/>
  </w:num>
  <w:num w:numId="207" w16cid:durableId="1006978231">
    <w:abstractNumId w:val="233"/>
  </w:num>
  <w:num w:numId="208" w16cid:durableId="670445810">
    <w:abstractNumId w:val="201"/>
  </w:num>
  <w:num w:numId="209" w16cid:durableId="106239883">
    <w:abstractNumId w:val="246"/>
  </w:num>
  <w:num w:numId="210" w16cid:durableId="1256522235">
    <w:abstractNumId w:val="249"/>
  </w:num>
  <w:num w:numId="211" w16cid:durableId="1371413074">
    <w:abstractNumId w:val="310"/>
  </w:num>
  <w:num w:numId="212" w16cid:durableId="239216129">
    <w:abstractNumId w:val="126"/>
  </w:num>
  <w:num w:numId="213" w16cid:durableId="100148168">
    <w:abstractNumId w:val="184"/>
  </w:num>
  <w:num w:numId="214" w16cid:durableId="261652153">
    <w:abstractNumId w:val="323"/>
  </w:num>
  <w:num w:numId="215" w16cid:durableId="1637879084">
    <w:abstractNumId w:val="312"/>
  </w:num>
  <w:num w:numId="216" w16cid:durableId="1978336521">
    <w:abstractNumId w:val="14"/>
  </w:num>
  <w:num w:numId="217" w16cid:durableId="1371298080">
    <w:abstractNumId w:val="57"/>
    <w:lvlOverride w:ilvl="0">
      <w:startOverride w:val="1"/>
    </w:lvlOverride>
  </w:num>
  <w:num w:numId="218" w16cid:durableId="2098551823">
    <w:abstractNumId w:val="57"/>
    <w:lvlOverride w:ilvl="0">
      <w:startOverride w:val="1"/>
    </w:lvlOverride>
  </w:num>
  <w:num w:numId="219" w16cid:durableId="1030569661">
    <w:abstractNumId w:val="57"/>
    <w:lvlOverride w:ilvl="0">
      <w:startOverride w:val="1"/>
    </w:lvlOverride>
  </w:num>
  <w:num w:numId="220" w16cid:durableId="1849639049">
    <w:abstractNumId w:val="57"/>
    <w:lvlOverride w:ilvl="0">
      <w:startOverride w:val="1"/>
    </w:lvlOverride>
  </w:num>
  <w:num w:numId="221" w16cid:durableId="689111194">
    <w:abstractNumId w:val="57"/>
  </w:num>
  <w:num w:numId="222" w16cid:durableId="1345400342">
    <w:abstractNumId w:val="138"/>
  </w:num>
  <w:num w:numId="223" w16cid:durableId="2126844445">
    <w:abstractNumId w:val="39"/>
  </w:num>
  <w:num w:numId="224" w16cid:durableId="1691568343">
    <w:abstractNumId w:val="313"/>
  </w:num>
  <w:num w:numId="225" w16cid:durableId="2108622583">
    <w:abstractNumId w:val="171"/>
  </w:num>
  <w:num w:numId="226" w16cid:durableId="1107845705">
    <w:abstractNumId w:val="197"/>
  </w:num>
  <w:num w:numId="227" w16cid:durableId="1691636336">
    <w:abstractNumId w:val="245"/>
  </w:num>
  <w:num w:numId="228" w16cid:durableId="1755973474">
    <w:abstractNumId w:val="69"/>
  </w:num>
  <w:num w:numId="229" w16cid:durableId="449981207">
    <w:abstractNumId w:val="234"/>
  </w:num>
  <w:num w:numId="230" w16cid:durableId="858813221">
    <w:abstractNumId w:val="67"/>
  </w:num>
  <w:num w:numId="231" w16cid:durableId="1506431778">
    <w:abstractNumId w:val="122"/>
  </w:num>
  <w:num w:numId="232" w16cid:durableId="1717241310">
    <w:abstractNumId w:val="153"/>
  </w:num>
  <w:num w:numId="233" w16cid:durableId="1298074168">
    <w:abstractNumId w:val="57"/>
    <w:lvlOverride w:ilvl="0">
      <w:startOverride w:val="1"/>
    </w:lvlOverride>
  </w:num>
  <w:num w:numId="234" w16cid:durableId="616063254">
    <w:abstractNumId w:val="95"/>
  </w:num>
  <w:num w:numId="235" w16cid:durableId="1845852397">
    <w:abstractNumId w:val="58"/>
  </w:num>
  <w:num w:numId="236" w16cid:durableId="2139955562">
    <w:abstractNumId w:val="208"/>
  </w:num>
  <w:num w:numId="237" w16cid:durableId="456603550">
    <w:abstractNumId w:val="23"/>
  </w:num>
  <w:num w:numId="238" w16cid:durableId="1826125044">
    <w:abstractNumId w:val="232"/>
  </w:num>
  <w:num w:numId="239" w16cid:durableId="54820322">
    <w:abstractNumId w:val="283"/>
  </w:num>
  <w:num w:numId="240" w16cid:durableId="398751172">
    <w:abstractNumId w:val="223"/>
  </w:num>
  <w:num w:numId="241" w16cid:durableId="105975300">
    <w:abstractNumId w:val="61"/>
  </w:num>
  <w:num w:numId="242" w16cid:durableId="1256938060">
    <w:abstractNumId w:val="22"/>
  </w:num>
  <w:num w:numId="243" w16cid:durableId="1941722534">
    <w:abstractNumId w:val="167"/>
  </w:num>
  <w:num w:numId="244" w16cid:durableId="1549296268">
    <w:abstractNumId w:val="166"/>
  </w:num>
  <w:num w:numId="245" w16cid:durableId="698899128">
    <w:abstractNumId w:val="307"/>
  </w:num>
  <w:num w:numId="246" w16cid:durableId="1818765398">
    <w:abstractNumId w:val="113"/>
  </w:num>
  <w:num w:numId="247" w16cid:durableId="1387030170">
    <w:abstractNumId w:val="302"/>
  </w:num>
  <w:num w:numId="248" w16cid:durableId="1188329068">
    <w:abstractNumId w:val="41"/>
  </w:num>
  <w:num w:numId="249" w16cid:durableId="1972513359">
    <w:abstractNumId w:val="218"/>
  </w:num>
  <w:num w:numId="250" w16cid:durableId="253251155">
    <w:abstractNumId w:val="282"/>
  </w:num>
  <w:num w:numId="251" w16cid:durableId="6369424">
    <w:abstractNumId w:val="203"/>
  </w:num>
  <w:num w:numId="252" w16cid:durableId="2014646101">
    <w:abstractNumId w:val="30"/>
  </w:num>
  <w:num w:numId="253" w16cid:durableId="73403072">
    <w:abstractNumId w:val="31"/>
  </w:num>
  <w:num w:numId="254" w16cid:durableId="921336565">
    <w:abstractNumId w:val="64"/>
  </w:num>
  <w:num w:numId="255" w16cid:durableId="1609388051">
    <w:abstractNumId w:val="57"/>
    <w:lvlOverride w:ilvl="0">
      <w:startOverride w:val="1"/>
    </w:lvlOverride>
  </w:num>
  <w:num w:numId="256" w16cid:durableId="10957626">
    <w:abstractNumId w:val="299"/>
  </w:num>
  <w:num w:numId="257" w16cid:durableId="2114587606">
    <w:abstractNumId w:val="244"/>
  </w:num>
  <w:num w:numId="258" w16cid:durableId="1151170576">
    <w:abstractNumId w:val="11"/>
  </w:num>
  <w:num w:numId="259" w16cid:durableId="1432815634">
    <w:abstractNumId w:val="57"/>
    <w:lvlOverride w:ilvl="0">
      <w:startOverride w:val="1"/>
    </w:lvlOverride>
  </w:num>
  <w:num w:numId="260" w16cid:durableId="1622224463">
    <w:abstractNumId w:val="165"/>
  </w:num>
  <w:num w:numId="261" w16cid:durableId="2084907000">
    <w:abstractNumId w:val="164"/>
  </w:num>
  <w:num w:numId="262" w16cid:durableId="719325340">
    <w:abstractNumId w:val="111"/>
  </w:num>
  <w:num w:numId="263" w16cid:durableId="1584216655">
    <w:abstractNumId w:val="158"/>
  </w:num>
  <w:num w:numId="264" w16cid:durableId="473178599">
    <w:abstractNumId w:val="329"/>
  </w:num>
  <w:num w:numId="265" w16cid:durableId="332614429">
    <w:abstractNumId w:val="21"/>
  </w:num>
  <w:num w:numId="266" w16cid:durableId="2093352144">
    <w:abstractNumId w:val="57"/>
    <w:lvlOverride w:ilvl="0">
      <w:startOverride w:val="1"/>
    </w:lvlOverride>
  </w:num>
  <w:num w:numId="267" w16cid:durableId="1662928809">
    <w:abstractNumId w:val="254"/>
  </w:num>
  <w:num w:numId="268" w16cid:durableId="1688435796">
    <w:abstractNumId w:val="27"/>
  </w:num>
  <w:num w:numId="269" w16cid:durableId="977102745">
    <w:abstractNumId w:val="52"/>
  </w:num>
  <w:num w:numId="270" w16cid:durableId="622611462">
    <w:abstractNumId w:val="216"/>
  </w:num>
  <w:num w:numId="271" w16cid:durableId="1931045292">
    <w:abstractNumId w:val="77"/>
  </w:num>
  <w:num w:numId="272" w16cid:durableId="754059833">
    <w:abstractNumId w:val="80"/>
  </w:num>
  <w:num w:numId="273" w16cid:durableId="1738017161">
    <w:abstractNumId w:val="272"/>
  </w:num>
  <w:num w:numId="274" w16cid:durableId="115292689">
    <w:abstractNumId w:val="278"/>
  </w:num>
  <w:num w:numId="275" w16cid:durableId="1044477447">
    <w:abstractNumId w:val="311"/>
  </w:num>
  <w:num w:numId="276" w16cid:durableId="1349865190">
    <w:abstractNumId w:val="139"/>
  </w:num>
  <w:num w:numId="277" w16cid:durableId="269358012">
    <w:abstractNumId w:val="281"/>
  </w:num>
  <w:num w:numId="278" w16cid:durableId="629097478">
    <w:abstractNumId w:val="74"/>
  </w:num>
  <w:num w:numId="279" w16cid:durableId="1633290379">
    <w:abstractNumId w:val="321"/>
  </w:num>
  <w:num w:numId="280" w16cid:durableId="1148857730">
    <w:abstractNumId w:val="332"/>
  </w:num>
  <w:num w:numId="281" w16cid:durableId="2047873392">
    <w:abstractNumId w:val="189"/>
  </w:num>
  <w:num w:numId="282" w16cid:durableId="1084642233">
    <w:abstractNumId w:val="247"/>
  </w:num>
  <w:num w:numId="283" w16cid:durableId="201328316">
    <w:abstractNumId w:val="322"/>
  </w:num>
  <w:num w:numId="284" w16cid:durableId="1678844406">
    <w:abstractNumId w:val="51"/>
  </w:num>
  <w:num w:numId="285" w16cid:durableId="1233351298">
    <w:abstractNumId w:val="327"/>
  </w:num>
  <w:num w:numId="286" w16cid:durableId="1619487237">
    <w:abstractNumId w:val="123"/>
  </w:num>
  <w:num w:numId="287" w16cid:durableId="2048795004">
    <w:abstractNumId w:val="229"/>
  </w:num>
  <w:num w:numId="288" w16cid:durableId="1867135253">
    <w:abstractNumId w:val="331"/>
  </w:num>
  <w:num w:numId="289" w16cid:durableId="1132015375">
    <w:abstractNumId w:val="262"/>
  </w:num>
  <w:num w:numId="290" w16cid:durableId="278876642">
    <w:abstractNumId w:val="190"/>
  </w:num>
  <w:num w:numId="291" w16cid:durableId="178207053">
    <w:abstractNumId w:val="274"/>
  </w:num>
  <w:num w:numId="292" w16cid:durableId="1786265225">
    <w:abstractNumId w:val="217"/>
  </w:num>
  <w:num w:numId="293" w16cid:durableId="1344864422">
    <w:abstractNumId w:val="288"/>
  </w:num>
  <w:num w:numId="294" w16cid:durableId="2118282207">
    <w:abstractNumId w:val="83"/>
  </w:num>
  <w:num w:numId="295" w16cid:durableId="1435202251">
    <w:abstractNumId w:val="28"/>
  </w:num>
  <w:num w:numId="296" w16cid:durableId="1171065537">
    <w:abstractNumId w:val="297"/>
  </w:num>
  <w:num w:numId="297" w16cid:durableId="1498107329">
    <w:abstractNumId w:val="66"/>
  </w:num>
  <w:num w:numId="298" w16cid:durableId="984552525">
    <w:abstractNumId w:val="284"/>
  </w:num>
  <w:num w:numId="299" w16cid:durableId="490873367">
    <w:abstractNumId w:val="89"/>
  </w:num>
  <w:num w:numId="300" w16cid:durableId="1100953213">
    <w:abstractNumId w:val="33"/>
  </w:num>
  <w:num w:numId="301" w16cid:durableId="829641167">
    <w:abstractNumId w:val="106"/>
  </w:num>
  <w:num w:numId="302" w16cid:durableId="2133673664">
    <w:abstractNumId w:val="191"/>
  </w:num>
  <w:num w:numId="303" w16cid:durableId="1909262491">
    <w:abstractNumId w:val="150"/>
  </w:num>
  <w:num w:numId="304" w16cid:durableId="1881211102">
    <w:abstractNumId w:val="94"/>
  </w:num>
  <w:num w:numId="305" w16cid:durableId="31421101">
    <w:abstractNumId w:val="264"/>
  </w:num>
  <w:num w:numId="306" w16cid:durableId="931938958">
    <w:abstractNumId w:val="82"/>
  </w:num>
  <w:num w:numId="307" w16cid:durableId="636960770">
    <w:abstractNumId w:val="175"/>
  </w:num>
  <w:num w:numId="308" w16cid:durableId="1897930639">
    <w:abstractNumId w:val="173"/>
  </w:num>
  <w:num w:numId="309" w16cid:durableId="247927856">
    <w:abstractNumId w:val="105"/>
  </w:num>
  <w:num w:numId="310" w16cid:durableId="244728702">
    <w:abstractNumId w:val="76"/>
  </w:num>
  <w:num w:numId="311" w16cid:durableId="758598565">
    <w:abstractNumId w:val="186"/>
  </w:num>
  <w:num w:numId="312" w16cid:durableId="144010581">
    <w:abstractNumId w:val="6"/>
  </w:num>
  <w:num w:numId="313" w16cid:durableId="1021397692">
    <w:abstractNumId w:val="4"/>
  </w:num>
  <w:num w:numId="314" w16cid:durableId="1312367503">
    <w:abstractNumId w:val="5"/>
  </w:num>
  <w:num w:numId="315" w16cid:durableId="342170180">
    <w:abstractNumId w:val="228"/>
  </w:num>
  <w:num w:numId="316" w16cid:durableId="1482575389">
    <w:abstractNumId w:val="55"/>
  </w:num>
  <w:num w:numId="317" w16cid:durableId="1028525386">
    <w:abstractNumId w:val="305"/>
  </w:num>
  <w:num w:numId="318" w16cid:durableId="1549872940">
    <w:abstractNumId w:val="224"/>
  </w:num>
  <w:num w:numId="319" w16cid:durableId="45228166">
    <w:abstractNumId w:val="334"/>
  </w:num>
  <w:num w:numId="320" w16cid:durableId="329678198">
    <w:abstractNumId w:val="70"/>
  </w:num>
  <w:num w:numId="321" w16cid:durableId="703941316">
    <w:abstractNumId w:val="57"/>
  </w:num>
  <w:num w:numId="322" w16cid:durableId="224343359">
    <w:abstractNumId w:val="57"/>
  </w:num>
  <w:num w:numId="323" w16cid:durableId="530650358">
    <w:abstractNumId w:val="308"/>
    <w:lvlOverride w:ilvl="0">
      <w:lvl w:ilvl="0">
        <w:numFmt w:val="decimal"/>
        <w:lvlText w:val=""/>
        <w:lvlJc w:val="left"/>
      </w:lvl>
    </w:lvlOverride>
    <w:lvlOverride w:ilvl="1">
      <w:lvl w:ilvl="1">
        <w:start w:val="1"/>
        <w:numFmt w:val="lowerLetter"/>
        <w:lvlText w:val="%2)"/>
        <w:lvlJc w:val="left"/>
        <w:pPr>
          <w:tabs>
            <w:tab w:val="num" w:pos="1440"/>
          </w:tabs>
          <w:ind w:left="1440" w:hanging="360"/>
        </w:pPr>
        <w:rPr>
          <w:rFonts w:cs="Times New Roman" w:hint="default"/>
        </w:rPr>
      </w:lvl>
    </w:lvlOverride>
  </w:num>
  <w:num w:numId="324" w16cid:durableId="2015765305">
    <w:abstractNumId w:val="20"/>
  </w:num>
  <w:num w:numId="325" w16cid:durableId="1347485699">
    <w:abstractNumId w:val="316"/>
  </w:num>
  <w:num w:numId="326" w16cid:durableId="814180039">
    <w:abstractNumId w:val="132"/>
  </w:num>
  <w:num w:numId="327" w16cid:durableId="650259583">
    <w:abstractNumId w:val="8"/>
  </w:num>
  <w:num w:numId="328" w16cid:durableId="52388313">
    <w:abstractNumId w:val="248"/>
  </w:num>
  <w:num w:numId="329" w16cid:durableId="98330708">
    <w:abstractNumId w:val="12"/>
  </w:num>
  <w:num w:numId="330" w16cid:durableId="641735145">
    <w:abstractNumId w:val="174"/>
  </w:num>
  <w:num w:numId="331" w16cid:durableId="1379738634">
    <w:abstractNumId w:val="324"/>
  </w:num>
  <w:num w:numId="332" w16cid:durableId="1080248964">
    <w:abstractNumId w:val="112"/>
  </w:num>
  <w:num w:numId="333" w16cid:durableId="1976638540">
    <w:abstractNumId w:val="57"/>
  </w:num>
  <w:num w:numId="334" w16cid:durableId="662202006">
    <w:abstractNumId w:val="205"/>
  </w:num>
  <w:num w:numId="335" w16cid:durableId="1644502066">
    <w:abstractNumId w:val="154"/>
  </w:num>
  <w:num w:numId="336" w16cid:durableId="1629243629">
    <w:abstractNumId w:val="57"/>
  </w:num>
  <w:num w:numId="337" w16cid:durableId="75636221">
    <w:abstractNumId w:val="57"/>
  </w:num>
  <w:num w:numId="338" w16cid:durableId="1477333324">
    <w:abstractNumId w:val="57"/>
  </w:num>
  <w:num w:numId="339" w16cid:durableId="334460657">
    <w:abstractNumId w:val="260"/>
  </w:num>
  <w:num w:numId="340" w16cid:durableId="1455443222">
    <w:abstractNumId w:val="86"/>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341" w16cid:durableId="1728257967">
    <w:abstractNumId w:val="268"/>
  </w:num>
  <w:num w:numId="342" w16cid:durableId="796068656">
    <w:abstractNumId w:val="60"/>
  </w:num>
  <w:num w:numId="343" w16cid:durableId="659505454">
    <w:abstractNumId w:val="290"/>
  </w:num>
  <w:num w:numId="344" w16cid:durableId="1099330192">
    <w:abstractNumId w:val="25"/>
  </w:num>
  <w:num w:numId="345" w16cid:durableId="1616332453">
    <w:abstractNumId w:val="300"/>
  </w:num>
  <w:num w:numId="346" w16cid:durableId="2015064090">
    <w:abstractNumId w:val="250"/>
  </w:num>
  <w:num w:numId="347" w16cid:durableId="1303273422">
    <w:abstractNumId w:val="276"/>
  </w:num>
  <w:num w:numId="348" w16cid:durableId="1090737385">
    <w:abstractNumId w:val="57"/>
    <w:lvlOverride w:ilvl="0">
      <w:startOverride w:val="7"/>
    </w:lvlOverride>
  </w:num>
  <w:num w:numId="349" w16cid:durableId="812257737">
    <w:abstractNumId w:val="114"/>
  </w:num>
  <w:num w:numId="350" w16cid:durableId="866408767">
    <w:abstractNumId w:val="53"/>
  </w:num>
  <w:num w:numId="351" w16cid:durableId="231233439">
    <w:abstractNumId w:val="131"/>
  </w:num>
  <w:num w:numId="352" w16cid:durableId="880436103">
    <w:abstractNumId w:val="128"/>
  </w:num>
  <w:numIdMacAtCleanup w:val="3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D8"/>
    <w:rsid w:val="000030D5"/>
    <w:rsid w:val="0000327B"/>
    <w:rsid w:val="00004280"/>
    <w:rsid w:val="000050D6"/>
    <w:rsid w:val="00005E94"/>
    <w:rsid w:val="00006773"/>
    <w:rsid w:val="000077D5"/>
    <w:rsid w:val="000107E3"/>
    <w:rsid w:val="00010886"/>
    <w:rsid w:val="00010B4F"/>
    <w:rsid w:val="00010BCC"/>
    <w:rsid w:val="00013A2D"/>
    <w:rsid w:val="00014807"/>
    <w:rsid w:val="0001721F"/>
    <w:rsid w:val="00017C65"/>
    <w:rsid w:val="00017FDF"/>
    <w:rsid w:val="00020225"/>
    <w:rsid w:val="00020F09"/>
    <w:rsid w:val="00022099"/>
    <w:rsid w:val="00022E3A"/>
    <w:rsid w:val="00023440"/>
    <w:rsid w:val="0002407B"/>
    <w:rsid w:val="00024655"/>
    <w:rsid w:val="00024F92"/>
    <w:rsid w:val="00025BC4"/>
    <w:rsid w:val="00025C4C"/>
    <w:rsid w:val="000267D9"/>
    <w:rsid w:val="00026EE3"/>
    <w:rsid w:val="00027642"/>
    <w:rsid w:val="00027DE3"/>
    <w:rsid w:val="0003006C"/>
    <w:rsid w:val="000312DF"/>
    <w:rsid w:val="00031A10"/>
    <w:rsid w:val="0003222B"/>
    <w:rsid w:val="00032239"/>
    <w:rsid w:val="00032B00"/>
    <w:rsid w:val="00033E20"/>
    <w:rsid w:val="0003490B"/>
    <w:rsid w:val="00035601"/>
    <w:rsid w:val="000363CE"/>
    <w:rsid w:val="0003660C"/>
    <w:rsid w:val="00036B12"/>
    <w:rsid w:val="0003785E"/>
    <w:rsid w:val="00040782"/>
    <w:rsid w:val="00040B11"/>
    <w:rsid w:val="00040DA6"/>
    <w:rsid w:val="0004101D"/>
    <w:rsid w:val="000415C9"/>
    <w:rsid w:val="000415F7"/>
    <w:rsid w:val="00041DC5"/>
    <w:rsid w:val="00041FDA"/>
    <w:rsid w:val="00042153"/>
    <w:rsid w:val="00042D5A"/>
    <w:rsid w:val="00043791"/>
    <w:rsid w:val="00043C28"/>
    <w:rsid w:val="00043E10"/>
    <w:rsid w:val="000456C8"/>
    <w:rsid w:val="00047938"/>
    <w:rsid w:val="00047F6B"/>
    <w:rsid w:val="00050474"/>
    <w:rsid w:val="00052499"/>
    <w:rsid w:val="00052A6F"/>
    <w:rsid w:val="00052F7D"/>
    <w:rsid w:val="0005333F"/>
    <w:rsid w:val="0005420C"/>
    <w:rsid w:val="00055B44"/>
    <w:rsid w:val="000563CB"/>
    <w:rsid w:val="00056739"/>
    <w:rsid w:val="00056982"/>
    <w:rsid w:val="000574C7"/>
    <w:rsid w:val="000601C9"/>
    <w:rsid w:val="000611BC"/>
    <w:rsid w:val="000614C1"/>
    <w:rsid w:val="00061964"/>
    <w:rsid w:val="00061E4F"/>
    <w:rsid w:val="0006214D"/>
    <w:rsid w:val="000626BA"/>
    <w:rsid w:val="00062FD1"/>
    <w:rsid w:val="00063A16"/>
    <w:rsid w:val="00064420"/>
    <w:rsid w:val="000644D0"/>
    <w:rsid w:val="00065E96"/>
    <w:rsid w:val="000662AC"/>
    <w:rsid w:val="000662D1"/>
    <w:rsid w:val="00066D70"/>
    <w:rsid w:val="0006746A"/>
    <w:rsid w:val="00071288"/>
    <w:rsid w:val="00071483"/>
    <w:rsid w:val="00071877"/>
    <w:rsid w:val="000718ED"/>
    <w:rsid w:val="00073114"/>
    <w:rsid w:val="0007392D"/>
    <w:rsid w:val="00073BB6"/>
    <w:rsid w:val="00074C4C"/>
    <w:rsid w:val="000754B4"/>
    <w:rsid w:val="00076D46"/>
    <w:rsid w:val="00076D7C"/>
    <w:rsid w:val="000772E8"/>
    <w:rsid w:val="00077806"/>
    <w:rsid w:val="00080661"/>
    <w:rsid w:val="00080746"/>
    <w:rsid w:val="00081CAA"/>
    <w:rsid w:val="00083200"/>
    <w:rsid w:val="0008485B"/>
    <w:rsid w:val="0008520B"/>
    <w:rsid w:val="00085359"/>
    <w:rsid w:val="00085656"/>
    <w:rsid w:val="00086043"/>
    <w:rsid w:val="000863DC"/>
    <w:rsid w:val="00087040"/>
    <w:rsid w:val="00090DB3"/>
    <w:rsid w:val="0009137A"/>
    <w:rsid w:val="0009170A"/>
    <w:rsid w:val="0009188D"/>
    <w:rsid w:val="00091B17"/>
    <w:rsid w:val="000931B6"/>
    <w:rsid w:val="00093874"/>
    <w:rsid w:val="00093B6D"/>
    <w:rsid w:val="0009408A"/>
    <w:rsid w:val="00094410"/>
    <w:rsid w:val="0009445A"/>
    <w:rsid w:val="00095345"/>
    <w:rsid w:val="00097230"/>
    <w:rsid w:val="00097238"/>
    <w:rsid w:val="0009741A"/>
    <w:rsid w:val="000978D4"/>
    <w:rsid w:val="000A08B0"/>
    <w:rsid w:val="000A13FD"/>
    <w:rsid w:val="000A2BBE"/>
    <w:rsid w:val="000A2C52"/>
    <w:rsid w:val="000A3318"/>
    <w:rsid w:val="000A3DB6"/>
    <w:rsid w:val="000A3FD9"/>
    <w:rsid w:val="000A5580"/>
    <w:rsid w:val="000A56F3"/>
    <w:rsid w:val="000A5C89"/>
    <w:rsid w:val="000A6C5A"/>
    <w:rsid w:val="000A75B2"/>
    <w:rsid w:val="000B069D"/>
    <w:rsid w:val="000B1968"/>
    <w:rsid w:val="000B1FED"/>
    <w:rsid w:val="000B2068"/>
    <w:rsid w:val="000B2B94"/>
    <w:rsid w:val="000B3010"/>
    <w:rsid w:val="000B3244"/>
    <w:rsid w:val="000B4B07"/>
    <w:rsid w:val="000B59DB"/>
    <w:rsid w:val="000B5C0E"/>
    <w:rsid w:val="000B715C"/>
    <w:rsid w:val="000B7DAB"/>
    <w:rsid w:val="000B7FE6"/>
    <w:rsid w:val="000C0A00"/>
    <w:rsid w:val="000C0DA4"/>
    <w:rsid w:val="000C1471"/>
    <w:rsid w:val="000C19AB"/>
    <w:rsid w:val="000C37F6"/>
    <w:rsid w:val="000C41D5"/>
    <w:rsid w:val="000C434A"/>
    <w:rsid w:val="000C440E"/>
    <w:rsid w:val="000C482C"/>
    <w:rsid w:val="000C4D7F"/>
    <w:rsid w:val="000C51E1"/>
    <w:rsid w:val="000C5AE1"/>
    <w:rsid w:val="000C75A4"/>
    <w:rsid w:val="000C79EB"/>
    <w:rsid w:val="000D12C5"/>
    <w:rsid w:val="000D1C55"/>
    <w:rsid w:val="000D285A"/>
    <w:rsid w:val="000D48AE"/>
    <w:rsid w:val="000D5C1B"/>
    <w:rsid w:val="000D6A77"/>
    <w:rsid w:val="000D703B"/>
    <w:rsid w:val="000D76A1"/>
    <w:rsid w:val="000D772A"/>
    <w:rsid w:val="000E08D7"/>
    <w:rsid w:val="000E14FA"/>
    <w:rsid w:val="000E189B"/>
    <w:rsid w:val="000E19DF"/>
    <w:rsid w:val="000E2A4B"/>
    <w:rsid w:val="000E2CA8"/>
    <w:rsid w:val="000E40B9"/>
    <w:rsid w:val="000E54B7"/>
    <w:rsid w:val="000E56C9"/>
    <w:rsid w:val="000E61CD"/>
    <w:rsid w:val="000E6E64"/>
    <w:rsid w:val="000E76D3"/>
    <w:rsid w:val="000F0003"/>
    <w:rsid w:val="000F0142"/>
    <w:rsid w:val="000F155A"/>
    <w:rsid w:val="000F2087"/>
    <w:rsid w:val="000F282E"/>
    <w:rsid w:val="000F28AA"/>
    <w:rsid w:val="000F33C3"/>
    <w:rsid w:val="000F3A7D"/>
    <w:rsid w:val="000F4275"/>
    <w:rsid w:val="000F4551"/>
    <w:rsid w:val="000F4E86"/>
    <w:rsid w:val="000F723A"/>
    <w:rsid w:val="00100EA4"/>
    <w:rsid w:val="0010246E"/>
    <w:rsid w:val="001050F1"/>
    <w:rsid w:val="0010527E"/>
    <w:rsid w:val="001056D2"/>
    <w:rsid w:val="00105B30"/>
    <w:rsid w:val="00106545"/>
    <w:rsid w:val="00107258"/>
    <w:rsid w:val="00107460"/>
    <w:rsid w:val="00107509"/>
    <w:rsid w:val="00107CFB"/>
    <w:rsid w:val="00110116"/>
    <w:rsid w:val="00110BAF"/>
    <w:rsid w:val="001116B6"/>
    <w:rsid w:val="001117AD"/>
    <w:rsid w:val="00112CD9"/>
    <w:rsid w:val="00113793"/>
    <w:rsid w:val="00113B29"/>
    <w:rsid w:val="00113C42"/>
    <w:rsid w:val="0011412E"/>
    <w:rsid w:val="00114989"/>
    <w:rsid w:val="00116553"/>
    <w:rsid w:val="00116562"/>
    <w:rsid w:val="001166BB"/>
    <w:rsid w:val="00116816"/>
    <w:rsid w:val="00117707"/>
    <w:rsid w:val="00122359"/>
    <w:rsid w:val="0012322C"/>
    <w:rsid w:val="00123472"/>
    <w:rsid w:val="00124563"/>
    <w:rsid w:val="00124C0F"/>
    <w:rsid w:val="00125520"/>
    <w:rsid w:val="00127716"/>
    <w:rsid w:val="00131091"/>
    <w:rsid w:val="00131EAD"/>
    <w:rsid w:val="00132202"/>
    <w:rsid w:val="00132DB7"/>
    <w:rsid w:val="0013421A"/>
    <w:rsid w:val="00135352"/>
    <w:rsid w:val="00135452"/>
    <w:rsid w:val="00136627"/>
    <w:rsid w:val="00137849"/>
    <w:rsid w:val="00140BA9"/>
    <w:rsid w:val="00143741"/>
    <w:rsid w:val="00144402"/>
    <w:rsid w:val="00146085"/>
    <w:rsid w:val="0014628D"/>
    <w:rsid w:val="00146861"/>
    <w:rsid w:val="0014694A"/>
    <w:rsid w:val="00146952"/>
    <w:rsid w:val="00146D4E"/>
    <w:rsid w:val="00147961"/>
    <w:rsid w:val="001501E7"/>
    <w:rsid w:val="001502D7"/>
    <w:rsid w:val="001508B3"/>
    <w:rsid w:val="0015094D"/>
    <w:rsid w:val="00150A0A"/>
    <w:rsid w:val="00151E2F"/>
    <w:rsid w:val="0015296C"/>
    <w:rsid w:val="00152A2C"/>
    <w:rsid w:val="0015305C"/>
    <w:rsid w:val="0015376C"/>
    <w:rsid w:val="00154199"/>
    <w:rsid w:val="00155116"/>
    <w:rsid w:val="00155413"/>
    <w:rsid w:val="00155A4E"/>
    <w:rsid w:val="00155F14"/>
    <w:rsid w:val="00160093"/>
    <w:rsid w:val="00160675"/>
    <w:rsid w:val="00160EBF"/>
    <w:rsid w:val="00162099"/>
    <w:rsid w:val="00162E4F"/>
    <w:rsid w:val="001631E9"/>
    <w:rsid w:val="0016464A"/>
    <w:rsid w:val="0016502D"/>
    <w:rsid w:val="001656A8"/>
    <w:rsid w:val="00166F9B"/>
    <w:rsid w:val="001711FB"/>
    <w:rsid w:val="001713A0"/>
    <w:rsid w:val="001717E2"/>
    <w:rsid w:val="0017237B"/>
    <w:rsid w:val="001727BB"/>
    <w:rsid w:val="00172B4F"/>
    <w:rsid w:val="00173117"/>
    <w:rsid w:val="0017316A"/>
    <w:rsid w:val="001735DC"/>
    <w:rsid w:val="00173E23"/>
    <w:rsid w:val="00173F4A"/>
    <w:rsid w:val="00173F70"/>
    <w:rsid w:val="0017400C"/>
    <w:rsid w:val="00176067"/>
    <w:rsid w:val="00180015"/>
    <w:rsid w:val="00180507"/>
    <w:rsid w:val="00181A6B"/>
    <w:rsid w:val="00181ED1"/>
    <w:rsid w:val="001821F5"/>
    <w:rsid w:val="001826A4"/>
    <w:rsid w:val="00182927"/>
    <w:rsid w:val="0018305E"/>
    <w:rsid w:val="00184E71"/>
    <w:rsid w:val="001858F7"/>
    <w:rsid w:val="0018655C"/>
    <w:rsid w:val="00186601"/>
    <w:rsid w:val="00186D05"/>
    <w:rsid w:val="0018722F"/>
    <w:rsid w:val="001875E9"/>
    <w:rsid w:val="001878CF"/>
    <w:rsid w:val="00187FD7"/>
    <w:rsid w:val="001902F7"/>
    <w:rsid w:val="00191624"/>
    <w:rsid w:val="00192DDF"/>
    <w:rsid w:val="00194049"/>
    <w:rsid w:val="0019449D"/>
    <w:rsid w:val="00194FF1"/>
    <w:rsid w:val="001950D6"/>
    <w:rsid w:val="00195FB2"/>
    <w:rsid w:val="001961D6"/>
    <w:rsid w:val="0019647C"/>
    <w:rsid w:val="0019681F"/>
    <w:rsid w:val="00196855"/>
    <w:rsid w:val="00196AD0"/>
    <w:rsid w:val="00196BD6"/>
    <w:rsid w:val="00196C1F"/>
    <w:rsid w:val="001973D1"/>
    <w:rsid w:val="00197582"/>
    <w:rsid w:val="00197E46"/>
    <w:rsid w:val="001A16BA"/>
    <w:rsid w:val="001A1790"/>
    <w:rsid w:val="001A18FE"/>
    <w:rsid w:val="001A2A77"/>
    <w:rsid w:val="001A305B"/>
    <w:rsid w:val="001A3626"/>
    <w:rsid w:val="001A3F65"/>
    <w:rsid w:val="001A4065"/>
    <w:rsid w:val="001A5D5A"/>
    <w:rsid w:val="001A5D6D"/>
    <w:rsid w:val="001A70C0"/>
    <w:rsid w:val="001A76E2"/>
    <w:rsid w:val="001A7B55"/>
    <w:rsid w:val="001B09CF"/>
    <w:rsid w:val="001B1390"/>
    <w:rsid w:val="001B257B"/>
    <w:rsid w:val="001B266C"/>
    <w:rsid w:val="001B2FCE"/>
    <w:rsid w:val="001B3440"/>
    <w:rsid w:val="001B3595"/>
    <w:rsid w:val="001B4046"/>
    <w:rsid w:val="001B47C6"/>
    <w:rsid w:val="001B4B5F"/>
    <w:rsid w:val="001B5394"/>
    <w:rsid w:val="001B5D0B"/>
    <w:rsid w:val="001B5F8C"/>
    <w:rsid w:val="001B71F9"/>
    <w:rsid w:val="001B7530"/>
    <w:rsid w:val="001C1BA9"/>
    <w:rsid w:val="001C22F1"/>
    <w:rsid w:val="001C2955"/>
    <w:rsid w:val="001C4456"/>
    <w:rsid w:val="001C4B8B"/>
    <w:rsid w:val="001C4DB4"/>
    <w:rsid w:val="001C4E9C"/>
    <w:rsid w:val="001C5AC1"/>
    <w:rsid w:val="001C70D8"/>
    <w:rsid w:val="001C74F5"/>
    <w:rsid w:val="001C751D"/>
    <w:rsid w:val="001D01DF"/>
    <w:rsid w:val="001D0A6C"/>
    <w:rsid w:val="001D0DF1"/>
    <w:rsid w:val="001D17FF"/>
    <w:rsid w:val="001D1AEA"/>
    <w:rsid w:val="001D2D91"/>
    <w:rsid w:val="001D2D93"/>
    <w:rsid w:val="001D33DB"/>
    <w:rsid w:val="001D36C8"/>
    <w:rsid w:val="001D4964"/>
    <w:rsid w:val="001D742E"/>
    <w:rsid w:val="001D7DF5"/>
    <w:rsid w:val="001E11E7"/>
    <w:rsid w:val="001E150A"/>
    <w:rsid w:val="001E30B6"/>
    <w:rsid w:val="001E3EE0"/>
    <w:rsid w:val="001E53E3"/>
    <w:rsid w:val="001E54C0"/>
    <w:rsid w:val="001E7884"/>
    <w:rsid w:val="001E7C44"/>
    <w:rsid w:val="001F02B3"/>
    <w:rsid w:val="001F08F2"/>
    <w:rsid w:val="001F1079"/>
    <w:rsid w:val="001F1606"/>
    <w:rsid w:val="001F1F90"/>
    <w:rsid w:val="001F3579"/>
    <w:rsid w:val="001F35E8"/>
    <w:rsid w:val="001F540E"/>
    <w:rsid w:val="001F5D41"/>
    <w:rsid w:val="0020340E"/>
    <w:rsid w:val="00204ADD"/>
    <w:rsid w:val="00204D8B"/>
    <w:rsid w:val="002052A6"/>
    <w:rsid w:val="00205486"/>
    <w:rsid w:val="002054AC"/>
    <w:rsid w:val="0020552C"/>
    <w:rsid w:val="002056B3"/>
    <w:rsid w:val="00207023"/>
    <w:rsid w:val="00207A8A"/>
    <w:rsid w:val="00210070"/>
    <w:rsid w:val="0021008C"/>
    <w:rsid w:val="0021041A"/>
    <w:rsid w:val="00210549"/>
    <w:rsid w:val="00210A7A"/>
    <w:rsid w:val="00210BF3"/>
    <w:rsid w:val="002136C5"/>
    <w:rsid w:val="002148D0"/>
    <w:rsid w:val="00214E61"/>
    <w:rsid w:val="002168D9"/>
    <w:rsid w:val="00216A45"/>
    <w:rsid w:val="00216AC0"/>
    <w:rsid w:val="00217015"/>
    <w:rsid w:val="00217729"/>
    <w:rsid w:val="0022078A"/>
    <w:rsid w:val="00220D50"/>
    <w:rsid w:val="00220E11"/>
    <w:rsid w:val="002218DA"/>
    <w:rsid w:val="00223FFC"/>
    <w:rsid w:val="002255FC"/>
    <w:rsid w:val="002270B7"/>
    <w:rsid w:val="00227ED0"/>
    <w:rsid w:val="00231208"/>
    <w:rsid w:val="0023121B"/>
    <w:rsid w:val="00232065"/>
    <w:rsid w:val="002322B7"/>
    <w:rsid w:val="00232642"/>
    <w:rsid w:val="00233386"/>
    <w:rsid w:val="00234CF5"/>
    <w:rsid w:val="00235B8D"/>
    <w:rsid w:val="00235EC6"/>
    <w:rsid w:val="00235FBF"/>
    <w:rsid w:val="00237300"/>
    <w:rsid w:val="00237361"/>
    <w:rsid w:val="00241074"/>
    <w:rsid w:val="00241FF8"/>
    <w:rsid w:val="002433B6"/>
    <w:rsid w:val="00243651"/>
    <w:rsid w:val="00243BE2"/>
    <w:rsid w:val="002440E9"/>
    <w:rsid w:val="00244AF3"/>
    <w:rsid w:val="00244FA8"/>
    <w:rsid w:val="00245530"/>
    <w:rsid w:val="00245D56"/>
    <w:rsid w:val="00246754"/>
    <w:rsid w:val="0024745D"/>
    <w:rsid w:val="002479B0"/>
    <w:rsid w:val="0025056A"/>
    <w:rsid w:val="00250BEC"/>
    <w:rsid w:val="00252AAD"/>
    <w:rsid w:val="002531BA"/>
    <w:rsid w:val="00253553"/>
    <w:rsid w:val="002539E0"/>
    <w:rsid w:val="00253A2F"/>
    <w:rsid w:val="00255410"/>
    <w:rsid w:val="002559BE"/>
    <w:rsid w:val="002566EC"/>
    <w:rsid w:val="0025756F"/>
    <w:rsid w:val="00257A9B"/>
    <w:rsid w:val="00257C56"/>
    <w:rsid w:val="00257DC3"/>
    <w:rsid w:val="00260698"/>
    <w:rsid w:val="00260723"/>
    <w:rsid w:val="00261FB9"/>
    <w:rsid w:val="00263772"/>
    <w:rsid w:val="00263816"/>
    <w:rsid w:val="00264C83"/>
    <w:rsid w:val="00265AED"/>
    <w:rsid w:val="00265BD7"/>
    <w:rsid w:val="0026644B"/>
    <w:rsid w:val="002671DA"/>
    <w:rsid w:val="00267712"/>
    <w:rsid w:val="00267B79"/>
    <w:rsid w:val="0027032E"/>
    <w:rsid w:val="00270F9D"/>
    <w:rsid w:val="0027165B"/>
    <w:rsid w:val="002720B7"/>
    <w:rsid w:val="002725EB"/>
    <w:rsid w:val="00272E97"/>
    <w:rsid w:val="00272F3B"/>
    <w:rsid w:val="00273309"/>
    <w:rsid w:val="00273311"/>
    <w:rsid w:val="002738DC"/>
    <w:rsid w:val="00273B3D"/>
    <w:rsid w:val="00276405"/>
    <w:rsid w:val="00276AB7"/>
    <w:rsid w:val="00277679"/>
    <w:rsid w:val="00280146"/>
    <w:rsid w:val="0028066D"/>
    <w:rsid w:val="002811F5"/>
    <w:rsid w:val="00281BDB"/>
    <w:rsid w:val="00282003"/>
    <w:rsid w:val="0028244E"/>
    <w:rsid w:val="002836FB"/>
    <w:rsid w:val="00283C76"/>
    <w:rsid w:val="00283DF1"/>
    <w:rsid w:val="00284845"/>
    <w:rsid w:val="00285295"/>
    <w:rsid w:val="002859E1"/>
    <w:rsid w:val="00286895"/>
    <w:rsid w:val="00286FAA"/>
    <w:rsid w:val="00287408"/>
    <w:rsid w:val="00287761"/>
    <w:rsid w:val="00287F1D"/>
    <w:rsid w:val="002907A6"/>
    <w:rsid w:val="002910BA"/>
    <w:rsid w:val="00291130"/>
    <w:rsid w:val="00291238"/>
    <w:rsid w:val="002913D7"/>
    <w:rsid w:val="002917D8"/>
    <w:rsid w:val="00292410"/>
    <w:rsid w:val="00292496"/>
    <w:rsid w:val="002930B8"/>
    <w:rsid w:val="002948F3"/>
    <w:rsid w:val="002950F5"/>
    <w:rsid w:val="0029611C"/>
    <w:rsid w:val="002961C7"/>
    <w:rsid w:val="0029647D"/>
    <w:rsid w:val="00296C81"/>
    <w:rsid w:val="002977C5"/>
    <w:rsid w:val="002A1A76"/>
    <w:rsid w:val="002A27D0"/>
    <w:rsid w:val="002A290C"/>
    <w:rsid w:val="002A37DD"/>
    <w:rsid w:val="002A38C9"/>
    <w:rsid w:val="002A45AD"/>
    <w:rsid w:val="002A4BDE"/>
    <w:rsid w:val="002A5104"/>
    <w:rsid w:val="002A5F61"/>
    <w:rsid w:val="002A75A0"/>
    <w:rsid w:val="002A7864"/>
    <w:rsid w:val="002A798D"/>
    <w:rsid w:val="002B0B27"/>
    <w:rsid w:val="002B1B32"/>
    <w:rsid w:val="002B1FA3"/>
    <w:rsid w:val="002B254F"/>
    <w:rsid w:val="002B43F7"/>
    <w:rsid w:val="002B503B"/>
    <w:rsid w:val="002B54FE"/>
    <w:rsid w:val="002B6514"/>
    <w:rsid w:val="002B6733"/>
    <w:rsid w:val="002B722F"/>
    <w:rsid w:val="002B7D08"/>
    <w:rsid w:val="002B7DC7"/>
    <w:rsid w:val="002C00D8"/>
    <w:rsid w:val="002C2EB5"/>
    <w:rsid w:val="002C3FBF"/>
    <w:rsid w:val="002C3FFF"/>
    <w:rsid w:val="002C4F06"/>
    <w:rsid w:val="002C660A"/>
    <w:rsid w:val="002C6C89"/>
    <w:rsid w:val="002C6D73"/>
    <w:rsid w:val="002C79CA"/>
    <w:rsid w:val="002C7FEB"/>
    <w:rsid w:val="002D017E"/>
    <w:rsid w:val="002D1DD6"/>
    <w:rsid w:val="002D2043"/>
    <w:rsid w:val="002D2374"/>
    <w:rsid w:val="002D248B"/>
    <w:rsid w:val="002D38BB"/>
    <w:rsid w:val="002D5A6E"/>
    <w:rsid w:val="002D5F04"/>
    <w:rsid w:val="002D5F15"/>
    <w:rsid w:val="002D617F"/>
    <w:rsid w:val="002D6BE5"/>
    <w:rsid w:val="002D7F91"/>
    <w:rsid w:val="002E1310"/>
    <w:rsid w:val="002E1E49"/>
    <w:rsid w:val="002E2AE0"/>
    <w:rsid w:val="002E2E7C"/>
    <w:rsid w:val="002E4D2A"/>
    <w:rsid w:val="002E4D9E"/>
    <w:rsid w:val="002E52B7"/>
    <w:rsid w:val="002E530B"/>
    <w:rsid w:val="002E5410"/>
    <w:rsid w:val="002E5746"/>
    <w:rsid w:val="002E7949"/>
    <w:rsid w:val="002E79DD"/>
    <w:rsid w:val="002E7D07"/>
    <w:rsid w:val="002F1197"/>
    <w:rsid w:val="002F1B3F"/>
    <w:rsid w:val="002F35B3"/>
    <w:rsid w:val="002F370A"/>
    <w:rsid w:val="002F4A88"/>
    <w:rsid w:val="002F5DD1"/>
    <w:rsid w:val="002F5F75"/>
    <w:rsid w:val="002F617D"/>
    <w:rsid w:val="0030040A"/>
    <w:rsid w:val="003007E9"/>
    <w:rsid w:val="003015B2"/>
    <w:rsid w:val="00302190"/>
    <w:rsid w:val="00302AB0"/>
    <w:rsid w:val="00302EAF"/>
    <w:rsid w:val="00303D00"/>
    <w:rsid w:val="00304FE9"/>
    <w:rsid w:val="0030648D"/>
    <w:rsid w:val="00306530"/>
    <w:rsid w:val="003079CE"/>
    <w:rsid w:val="00307A72"/>
    <w:rsid w:val="00307B84"/>
    <w:rsid w:val="00307E6B"/>
    <w:rsid w:val="003101D9"/>
    <w:rsid w:val="003111FF"/>
    <w:rsid w:val="00311F2E"/>
    <w:rsid w:val="00312B93"/>
    <w:rsid w:val="0031306D"/>
    <w:rsid w:val="0031385A"/>
    <w:rsid w:val="003138A4"/>
    <w:rsid w:val="003145DA"/>
    <w:rsid w:val="00314DB5"/>
    <w:rsid w:val="00315655"/>
    <w:rsid w:val="00315905"/>
    <w:rsid w:val="00315C9D"/>
    <w:rsid w:val="00317143"/>
    <w:rsid w:val="0031791C"/>
    <w:rsid w:val="003202E5"/>
    <w:rsid w:val="00320723"/>
    <w:rsid w:val="003245AE"/>
    <w:rsid w:val="00325506"/>
    <w:rsid w:val="00325D32"/>
    <w:rsid w:val="00326D4F"/>
    <w:rsid w:val="0032798E"/>
    <w:rsid w:val="00330F69"/>
    <w:rsid w:val="0033236F"/>
    <w:rsid w:val="0033258F"/>
    <w:rsid w:val="003329F6"/>
    <w:rsid w:val="00332D91"/>
    <w:rsid w:val="00334493"/>
    <w:rsid w:val="00334706"/>
    <w:rsid w:val="00334A61"/>
    <w:rsid w:val="00334F50"/>
    <w:rsid w:val="00335411"/>
    <w:rsid w:val="00335973"/>
    <w:rsid w:val="0033672C"/>
    <w:rsid w:val="00337BEA"/>
    <w:rsid w:val="003403A4"/>
    <w:rsid w:val="00341235"/>
    <w:rsid w:val="003419CC"/>
    <w:rsid w:val="0034203F"/>
    <w:rsid w:val="00342865"/>
    <w:rsid w:val="00342979"/>
    <w:rsid w:val="00343489"/>
    <w:rsid w:val="003434C1"/>
    <w:rsid w:val="00343684"/>
    <w:rsid w:val="00343911"/>
    <w:rsid w:val="00343CC2"/>
    <w:rsid w:val="0034419D"/>
    <w:rsid w:val="00344BA9"/>
    <w:rsid w:val="0034590E"/>
    <w:rsid w:val="00345C5F"/>
    <w:rsid w:val="00346737"/>
    <w:rsid w:val="0034693F"/>
    <w:rsid w:val="00347895"/>
    <w:rsid w:val="003504E3"/>
    <w:rsid w:val="003516B0"/>
    <w:rsid w:val="003516D0"/>
    <w:rsid w:val="00351F16"/>
    <w:rsid w:val="00352E19"/>
    <w:rsid w:val="00354AD5"/>
    <w:rsid w:val="00355BAB"/>
    <w:rsid w:val="00356531"/>
    <w:rsid w:val="00356B8B"/>
    <w:rsid w:val="003578A2"/>
    <w:rsid w:val="00357BD7"/>
    <w:rsid w:val="003605B3"/>
    <w:rsid w:val="003611BF"/>
    <w:rsid w:val="00362246"/>
    <w:rsid w:val="003622AD"/>
    <w:rsid w:val="003638FE"/>
    <w:rsid w:val="0036445C"/>
    <w:rsid w:val="00365645"/>
    <w:rsid w:val="0036596A"/>
    <w:rsid w:val="00366D46"/>
    <w:rsid w:val="00367A39"/>
    <w:rsid w:val="003703DD"/>
    <w:rsid w:val="00370E2E"/>
    <w:rsid w:val="00371C6E"/>
    <w:rsid w:val="00372B5E"/>
    <w:rsid w:val="00372E7D"/>
    <w:rsid w:val="003735E9"/>
    <w:rsid w:val="00373F1C"/>
    <w:rsid w:val="003743EF"/>
    <w:rsid w:val="003749D8"/>
    <w:rsid w:val="00375A23"/>
    <w:rsid w:val="00375BC0"/>
    <w:rsid w:val="00376656"/>
    <w:rsid w:val="00377945"/>
    <w:rsid w:val="003779F9"/>
    <w:rsid w:val="00377BE6"/>
    <w:rsid w:val="003801F0"/>
    <w:rsid w:val="00380DBF"/>
    <w:rsid w:val="00381252"/>
    <w:rsid w:val="00381C80"/>
    <w:rsid w:val="00382091"/>
    <w:rsid w:val="0038228D"/>
    <w:rsid w:val="003835FC"/>
    <w:rsid w:val="00384250"/>
    <w:rsid w:val="00384355"/>
    <w:rsid w:val="0038449F"/>
    <w:rsid w:val="00384AF3"/>
    <w:rsid w:val="00385B9C"/>
    <w:rsid w:val="00385BE0"/>
    <w:rsid w:val="0038612F"/>
    <w:rsid w:val="0038696A"/>
    <w:rsid w:val="00386A2C"/>
    <w:rsid w:val="0039004A"/>
    <w:rsid w:val="003919C6"/>
    <w:rsid w:val="00391AA3"/>
    <w:rsid w:val="00391F7E"/>
    <w:rsid w:val="00391F83"/>
    <w:rsid w:val="00392912"/>
    <w:rsid w:val="00392916"/>
    <w:rsid w:val="00395D5E"/>
    <w:rsid w:val="00395F25"/>
    <w:rsid w:val="00395F54"/>
    <w:rsid w:val="003A0355"/>
    <w:rsid w:val="003A1172"/>
    <w:rsid w:val="003A1775"/>
    <w:rsid w:val="003A2074"/>
    <w:rsid w:val="003A46DA"/>
    <w:rsid w:val="003A5274"/>
    <w:rsid w:val="003A6268"/>
    <w:rsid w:val="003B14A5"/>
    <w:rsid w:val="003B1A5D"/>
    <w:rsid w:val="003B22EC"/>
    <w:rsid w:val="003B261D"/>
    <w:rsid w:val="003B296F"/>
    <w:rsid w:val="003B30BC"/>
    <w:rsid w:val="003B7233"/>
    <w:rsid w:val="003B75FA"/>
    <w:rsid w:val="003C0109"/>
    <w:rsid w:val="003C0E0C"/>
    <w:rsid w:val="003C20B5"/>
    <w:rsid w:val="003C217E"/>
    <w:rsid w:val="003C2BCD"/>
    <w:rsid w:val="003C37E1"/>
    <w:rsid w:val="003C3E3E"/>
    <w:rsid w:val="003C4303"/>
    <w:rsid w:val="003C4424"/>
    <w:rsid w:val="003C51EE"/>
    <w:rsid w:val="003C5693"/>
    <w:rsid w:val="003C58F6"/>
    <w:rsid w:val="003C6444"/>
    <w:rsid w:val="003C6711"/>
    <w:rsid w:val="003C6C40"/>
    <w:rsid w:val="003C6CFD"/>
    <w:rsid w:val="003C7258"/>
    <w:rsid w:val="003C7579"/>
    <w:rsid w:val="003C79BC"/>
    <w:rsid w:val="003C7E02"/>
    <w:rsid w:val="003D062E"/>
    <w:rsid w:val="003D121D"/>
    <w:rsid w:val="003D16A8"/>
    <w:rsid w:val="003D236C"/>
    <w:rsid w:val="003D2E3F"/>
    <w:rsid w:val="003D46B3"/>
    <w:rsid w:val="003D57C1"/>
    <w:rsid w:val="003D5C14"/>
    <w:rsid w:val="003D5E8F"/>
    <w:rsid w:val="003D6535"/>
    <w:rsid w:val="003D76EE"/>
    <w:rsid w:val="003E08C7"/>
    <w:rsid w:val="003E1B68"/>
    <w:rsid w:val="003E2736"/>
    <w:rsid w:val="003E3388"/>
    <w:rsid w:val="003E4A4F"/>
    <w:rsid w:val="003E4FEB"/>
    <w:rsid w:val="003E65ED"/>
    <w:rsid w:val="003E7383"/>
    <w:rsid w:val="003E77B2"/>
    <w:rsid w:val="003F1013"/>
    <w:rsid w:val="003F1706"/>
    <w:rsid w:val="003F173F"/>
    <w:rsid w:val="003F185F"/>
    <w:rsid w:val="003F2472"/>
    <w:rsid w:val="003F25CF"/>
    <w:rsid w:val="003F410B"/>
    <w:rsid w:val="003F50A8"/>
    <w:rsid w:val="003F537F"/>
    <w:rsid w:val="003F6931"/>
    <w:rsid w:val="003F6E88"/>
    <w:rsid w:val="003F7C7B"/>
    <w:rsid w:val="003F7ECA"/>
    <w:rsid w:val="003F7FF8"/>
    <w:rsid w:val="00400104"/>
    <w:rsid w:val="004002B4"/>
    <w:rsid w:val="004006C6"/>
    <w:rsid w:val="00400A48"/>
    <w:rsid w:val="00401C1C"/>
    <w:rsid w:val="004034DB"/>
    <w:rsid w:val="00403E19"/>
    <w:rsid w:val="004049DE"/>
    <w:rsid w:val="00404CB5"/>
    <w:rsid w:val="004053B9"/>
    <w:rsid w:val="00405D7F"/>
    <w:rsid w:val="00406B42"/>
    <w:rsid w:val="00407163"/>
    <w:rsid w:val="0040717F"/>
    <w:rsid w:val="00407D16"/>
    <w:rsid w:val="00407E4F"/>
    <w:rsid w:val="004108FD"/>
    <w:rsid w:val="00410FCE"/>
    <w:rsid w:val="00412201"/>
    <w:rsid w:val="004123D4"/>
    <w:rsid w:val="0041324D"/>
    <w:rsid w:val="00413882"/>
    <w:rsid w:val="00413F5B"/>
    <w:rsid w:val="00415028"/>
    <w:rsid w:val="00415D7E"/>
    <w:rsid w:val="00416838"/>
    <w:rsid w:val="00416841"/>
    <w:rsid w:val="00417C04"/>
    <w:rsid w:val="0042015E"/>
    <w:rsid w:val="004206C7"/>
    <w:rsid w:val="004219A1"/>
    <w:rsid w:val="0042290D"/>
    <w:rsid w:val="00422DEA"/>
    <w:rsid w:val="00423025"/>
    <w:rsid w:val="00423306"/>
    <w:rsid w:val="004234F1"/>
    <w:rsid w:val="004238E8"/>
    <w:rsid w:val="00423CD1"/>
    <w:rsid w:val="00424469"/>
    <w:rsid w:val="004250B8"/>
    <w:rsid w:val="00425FFC"/>
    <w:rsid w:val="004275CA"/>
    <w:rsid w:val="00427DC0"/>
    <w:rsid w:val="00427FAB"/>
    <w:rsid w:val="004302F8"/>
    <w:rsid w:val="00431CBF"/>
    <w:rsid w:val="00431D96"/>
    <w:rsid w:val="00433134"/>
    <w:rsid w:val="004337ED"/>
    <w:rsid w:val="00433B0D"/>
    <w:rsid w:val="004360DB"/>
    <w:rsid w:val="004365C1"/>
    <w:rsid w:val="00436D8C"/>
    <w:rsid w:val="004373BB"/>
    <w:rsid w:val="004405B8"/>
    <w:rsid w:val="00440B20"/>
    <w:rsid w:val="00442263"/>
    <w:rsid w:val="00443E0E"/>
    <w:rsid w:val="00443E81"/>
    <w:rsid w:val="00444906"/>
    <w:rsid w:val="00444D81"/>
    <w:rsid w:val="004450B8"/>
    <w:rsid w:val="00445D98"/>
    <w:rsid w:val="00446834"/>
    <w:rsid w:val="00446B52"/>
    <w:rsid w:val="00447C32"/>
    <w:rsid w:val="00450649"/>
    <w:rsid w:val="00450E91"/>
    <w:rsid w:val="00451034"/>
    <w:rsid w:val="00451E23"/>
    <w:rsid w:val="00454AD3"/>
    <w:rsid w:val="00455856"/>
    <w:rsid w:val="0045614B"/>
    <w:rsid w:val="00456CDB"/>
    <w:rsid w:val="00460030"/>
    <w:rsid w:val="0046042C"/>
    <w:rsid w:val="004606BB"/>
    <w:rsid w:val="004607DD"/>
    <w:rsid w:val="00460908"/>
    <w:rsid w:val="00460C33"/>
    <w:rsid w:val="0046212D"/>
    <w:rsid w:val="004622E0"/>
    <w:rsid w:val="00462A3D"/>
    <w:rsid w:val="0046595A"/>
    <w:rsid w:val="00465EBF"/>
    <w:rsid w:val="00466D0F"/>
    <w:rsid w:val="004677B1"/>
    <w:rsid w:val="00467A04"/>
    <w:rsid w:val="004701FA"/>
    <w:rsid w:val="0047021B"/>
    <w:rsid w:val="00470A96"/>
    <w:rsid w:val="0047206D"/>
    <w:rsid w:val="00472A8E"/>
    <w:rsid w:val="00472E0A"/>
    <w:rsid w:val="004737EC"/>
    <w:rsid w:val="004749F3"/>
    <w:rsid w:val="004749FE"/>
    <w:rsid w:val="004755B9"/>
    <w:rsid w:val="00475613"/>
    <w:rsid w:val="0047696C"/>
    <w:rsid w:val="00476DCD"/>
    <w:rsid w:val="00480088"/>
    <w:rsid w:val="0048072C"/>
    <w:rsid w:val="00482B80"/>
    <w:rsid w:val="00483626"/>
    <w:rsid w:val="00483AEA"/>
    <w:rsid w:val="0048464D"/>
    <w:rsid w:val="004848E1"/>
    <w:rsid w:val="004851E6"/>
    <w:rsid w:val="0048528F"/>
    <w:rsid w:val="00485387"/>
    <w:rsid w:val="004858C8"/>
    <w:rsid w:val="00486150"/>
    <w:rsid w:val="004867AC"/>
    <w:rsid w:val="0048771A"/>
    <w:rsid w:val="0048779E"/>
    <w:rsid w:val="0048787A"/>
    <w:rsid w:val="00487A52"/>
    <w:rsid w:val="00487A62"/>
    <w:rsid w:val="00487C03"/>
    <w:rsid w:val="00490C55"/>
    <w:rsid w:val="00490FDF"/>
    <w:rsid w:val="0049138A"/>
    <w:rsid w:val="0049144A"/>
    <w:rsid w:val="0049168F"/>
    <w:rsid w:val="0049189F"/>
    <w:rsid w:val="0049262C"/>
    <w:rsid w:val="00492ED4"/>
    <w:rsid w:val="0049301B"/>
    <w:rsid w:val="00493898"/>
    <w:rsid w:val="00493B31"/>
    <w:rsid w:val="00493FA1"/>
    <w:rsid w:val="0049461E"/>
    <w:rsid w:val="00494ACD"/>
    <w:rsid w:val="004952C7"/>
    <w:rsid w:val="004954DD"/>
    <w:rsid w:val="00495649"/>
    <w:rsid w:val="00495B2D"/>
    <w:rsid w:val="00495C7C"/>
    <w:rsid w:val="00495F96"/>
    <w:rsid w:val="004A0485"/>
    <w:rsid w:val="004A0845"/>
    <w:rsid w:val="004A0C90"/>
    <w:rsid w:val="004A1E64"/>
    <w:rsid w:val="004A2251"/>
    <w:rsid w:val="004A2333"/>
    <w:rsid w:val="004A303E"/>
    <w:rsid w:val="004A45B3"/>
    <w:rsid w:val="004A50FD"/>
    <w:rsid w:val="004A5479"/>
    <w:rsid w:val="004A6B69"/>
    <w:rsid w:val="004B3F4B"/>
    <w:rsid w:val="004B438D"/>
    <w:rsid w:val="004B4F29"/>
    <w:rsid w:val="004B5770"/>
    <w:rsid w:val="004B74C2"/>
    <w:rsid w:val="004B755B"/>
    <w:rsid w:val="004B7F23"/>
    <w:rsid w:val="004B7F2E"/>
    <w:rsid w:val="004C06A5"/>
    <w:rsid w:val="004C075E"/>
    <w:rsid w:val="004C0D1B"/>
    <w:rsid w:val="004C0EB9"/>
    <w:rsid w:val="004C0F2E"/>
    <w:rsid w:val="004C1AE6"/>
    <w:rsid w:val="004C1D6B"/>
    <w:rsid w:val="004C322A"/>
    <w:rsid w:val="004C3474"/>
    <w:rsid w:val="004C3974"/>
    <w:rsid w:val="004C3D57"/>
    <w:rsid w:val="004C4367"/>
    <w:rsid w:val="004C4394"/>
    <w:rsid w:val="004C4828"/>
    <w:rsid w:val="004C59EE"/>
    <w:rsid w:val="004C5D0E"/>
    <w:rsid w:val="004C65A0"/>
    <w:rsid w:val="004C7990"/>
    <w:rsid w:val="004C7EA9"/>
    <w:rsid w:val="004D00D1"/>
    <w:rsid w:val="004D113F"/>
    <w:rsid w:val="004D12FF"/>
    <w:rsid w:val="004D1717"/>
    <w:rsid w:val="004D1746"/>
    <w:rsid w:val="004D36E1"/>
    <w:rsid w:val="004D370C"/>
    <w:rsid w:val="004D5338"/>
    <w:rsid w:val="004D55CF"/>
    <w:rsid w:val="004D6095"/>
    <w:rsid w:val="004D65AE"/>
    <w:rsid w:val="004E0766"/>
    <w:rsid w:val="004E0795"/>
    <w:rsid w:val="004E0901"/>
    <w:rsid w:val="004E0C61"/>
    <w:rsid w:val="004E1D6D"/>
    <w:rsid w:val="004E451E"/>
    <w:rsid w:val="004E4AAD"/>
    <w:rsid w:val="004E57F1"/>
    <w:rsid w:val="004E6107"/>
    <w:rsid w:val="004E6E15"/>
    <w:rsid w:val="004E79CA"/>
    <w:rsid w:val="004F052C"/>
    <w:rsid w:val="004F0659"/>
    <w:rsid w:val="004F08CD"/>
    <w:rsid w:val="004F150B"/>
    <w:rsid w:val="004F1928"/>
    <w:rsid w:val="004F216F"/>
    <w:rsid w:val="004F2508"/>
    <w:rsid w:val="004F3064"/>
    <w:rsid w:val="004F3858"/>
    <w:rsid w:val="004F3C4C"/>
    <w:rsid w:val="004F7E2C"/>
    <w:rsid w:val="005004AC"/>
    <w:rsid w:val="0050275E"/>
    <w:rsid w:val="00506443"/>
    <w:rsid w:val="00506EF5"/>
    <w:rsid w:val="005075BE"/>
    <w:rsid w:val="00507907"/>
    <w:rsid w:val="00511AED"/>
    <w:rsid w:val="005123B1"/>
    <w:rsid w:val="005128D5"/>
    <w:rsid w:val="0051352D"/>
    <w:rsid w:val="00513568"/>
    <w:rsid w:val="00513AFF"/>
    <w:rsid w:val="00513D2E"/>
    <w:rsid w:val="005146B5"/>
    <w:rsid w:val="0051496F"/>
    <w:rsid w:val="005155DD"/>
    <w:rsid w:val="00515822"/>
    <w:rsid w:val="005165C3"/>
    <w:rsid w:val="00517503"/>
    <w:rsid w:val="00520C73"/>
    <w:rsid w:val="00520EAC"/>
    <w:rsid w:val="00521A82"/>
    <w:rsid w:val="00522744"/>
    <w:rsid w:val="0052359B"/>
    <w:rsid w:val="00523A4D"/>
    <w:rsid w:val="00523CBF"/>
    <w:rsid w:val="00524745"/>
    <w:rsid w:val="00524A8A"/>
    <w:rsid w:val="00524E36"/>
    <w:rsid w:val="00526A02"/>
    <w:rsid w:val="005274A8"/>
    <w:rsid w:val="0052750F"/>
    <w:rsid w:val="00527B7A"/>
    <w:rsid w:val="00531426"/>
    <w:rsid w:val="00531938"/>
    <w:rsid w:val="0053209E"/>
    <w:rsid w:val="00532E24"/>
    <w:rsid w:val="00534441"/>
    <w:rsid w:val="00534AED"/>
    <w:rsid w:val="005366AB"/>
    <w:rsid w:val="00537CF9"/>
    <w:rsid w:val="00542E0C"/>
    <w:rsid w:val="00543BDF"/>
    <w:rsid w:val="0054462B"/>
    <w:rsid w:val="00545799"/>
    <w:rsid w:val="005521CB"/>
    <w:rsid w:val="00552204"/>
    <w:rsid w:val="00553CB1"/>
    <w:rsid w:val="00555AB7"/>
    <w:rsid w:val="005567E3"/>
    <w:rsid w:val="00556E02"/>
    <w:rsid w:val="0055793C"/>
    <w:rsid w:val="005579DA"/>
    <w:rsid w:val="005579FC"/>
    <w:rsid w:val="00557D72"/>
    <w:rsid w:val="00560D70"/>
    <w:rsid w:val="005629E1"/>
    <w:rsid w:val="005634E9"/>
    <w:rsid w:val="00563745"/>
    <w:rsid w:val="0056419F"/>
    <w:rsid w:val="00564484"/>
    <w:rsid w:val="00564C22"/>
    <w:rsid w:val="00564FBB"/>
    <w:rsid w:val="00565958"/>
    <w:rsid w:val="00566BAA"/>
    <w:rsid w:val="00570536"/>
    <w:rsid w:val="00570F93"/>
    <w:rsid w:val="00572C0D"/>
    <w:rsid w:val="00573159"/>
    <w:rsid w:val="00574230"/>
    <w:rsid w:val="00574371"/>
    <w:rsid w:val="005753A0"/>
    <w:rsid w:val="005762AD"/>
    <w:rsid w:val="00576ABB"/>
    <w:rsid w:val="00577604"/>
    <w:rsid w:val="00581429"/>
    <w:rsid w:val="0058392F"/>
    <w:rsid w:val="00583D0C"/>
    <w:rsid w:val="00583E77"/>
    <w:rsid w:val="005840FA"/>
    <w:rsid w:val="005843C1"/>
    <w:rsid w:val="0058442B"/>
    <w:rsid w:val="005855AF"/>
    <w:rsid w:val="005858FD"/>
    <w:rsid w:val="00586403"/>
    <w:rsid w:val="0058648F"/>
    <w:rsid w:val="0058683B"/>
    <w:rsid w:val="00587C37"/>
    <w:rsid w:val="00590699"/>
    <w:rsid w:val="00590D1E"/>
    <w:rsid w:val="0059117A"/>
    <w:rsid w:val="0059126E"/>
    <w:rsid w:val="00591416"/>
    <w:rsid w:val="005914F4"/>
    <w:rsid w:val="005932B2"/>
    <w:rsid w:val="005939E5"/>
    <w:rsid w:val="005941E9"/>
    <w:rsid w:val="00597E54"/>
    <w:rsid w:val="005A025C"/>
    <w:rsid w:val="005A0867"/>
    <w:rsid w:val="005A28EC"/>
    <w:rsid w:val="005A3D02"/>
    <w:rsid w:val="005A655D"/>
    <w:rsid w:val="005A6D50"/>
    <w:rsid w:val="005A7272"/>
    <w:rsid w:val="005A7361"/>
    <w:rsid w:val="005A7EE9"/>
    <w:rsid w:val="005B0063"/>
    <w:rsid w:val="005B0082"/>
    <w:rsid w:val="005B0244"/>
    <w:rsid w:val="005B040B"/>
    <w:rsid w:val="005B12CC"/>
    <w:rsid w:val="005B14EC"/>
    <w:rsid w:val="005B19FB"/>
    <w:rsid w:val="005B225D"/>
    <w:rsid w:val="005B3104"/>
    <w:rsid w:val="005B3293"/>
    <w:rsid w:val="005B3A4D"/>
    <w:rsid w:val="005B4C33"/>
    <w:rsid w:val="005B534A"/>
    <w:rsid w:val="005B5532"/>
    <w:rsid w:val="005B621D"/>
    <w:rsid w:val="005B63D3"/>
    <w:rsid w:val="005B6FF3"/>
    <w:rsid w:val="005C045E"/>
    <w:rsid w:val="005C14D7"/>
    <w:rsid w:val="005C1FC3"/>
    <w:rsid w:val="005C2AF9"/>
    <w:rsid w:val="005C348F"/>
    <w:rsid w:val="005C450A"/>
    <w:rsid w:val="005C5486"/>
    <w:rsid w:val="005C5711"/>
    <w:rsid w:val="005D0363"/>
    <w:rsid w:val="005D03B1"/>
    <w:rsid w:val="005D0959"/>
    <w:rsid w:val="005D0FD7"/>
    <w:rsid w:val="005D112B"/>
    <w:rsid w:val="005D135B"/>
    <w:rsid w:val="005D2815"/>
    <w:rsid w:val="005D4282"/>
    <w:rsid w:val="005D43A5"/>
    <w:rsid w:val="005D4400"/>
    <w:rsid w:val="005D4EFD"/>
    <w:rsid w:val="005D64A5"/>
    <w:rsid w:val="005D7A11"/>
    <w:rsid w:val="005D7C0E"/>
    <w:rsid w:val="005E0036"/>
    <w:rsid w:val="005E01EB"/>
    <w:rsid w:val="005E0A69"/>
    <w:rsid w:val="005E264D"/>
    <w:rsid w:val="005E327F"/>
    <w:rsid w:val="005E3C35"/>
    <w:rsid w:val="005E3EAE"/>
    <w:rsid w:val="005E4602"/>
    <w:rsid w:val="005E4D15"/>
    <w:rsid w:val="005E4DB0"/>
    <w:rsid w:val="005E4E92"/>
    <w:rsid w:val="005E5DAC"/>
    <w:rsid w:val="005E63FA"/>
    <w:rsid w:val="005F04B4"/>
    <w:rsid w:val="005F1486"/>
    <w:rsid w:val="005F21AF"/>
    <w:rsid w:val="005F2517"/>
    <w:rsid w:val="005F290B"/>
    <w:rsid w:val="005F2B95"/>
    <w:rsid w:val="005F2D17"/>
    <w:rsid w:val="005F3464"/>
    <w:rsid w:val="005F5A23"/>
    <w:rsid w:val="005F60E1"/>
    <w:rsid w:val="005F64DC"/>
    <w:rsid w:val="005F66E7"/>
    <w:rsid w:val="005F6B0A"/>
    <w:rsid w:val="005F7188"/>
    <w:rsid w:val="005F7214"/>
    <w:rsid w:val="005F7243"/>
    <w:rsid w:val="005F76FB"/>
    <w:rsid w:val="005F7734"/>
    <w:rsid w:val="00603132"/>
    <w:rsid w:val="0060570F"/>
    <w:rsid w:val="00605E25"/>
    <w:rsid w:val="006069B6"/>
    <w:rsid w:val="00606D73"/>
    <w:rsid w:val="0060709E"/>
    <w:rsid w:val="006073FC"/>
    <w:rsid w:val="006075B1"/>
    <w:rsid w:val="00610238"/>
    <w:rsid w:val="00610279"/>
    <w:rsid w:val="0061062C"/>
    <w:rsid w:val="00610A9F"/>
    <w:rsid w:val="00610EF4"/>
    <w:rsid w:val="00611146"/>
    <w:rsid w:val="006114B4"/>
    <w:rsid w:val="00611FED"/>
    <w:rsid w:val="00612A17"/>
    <w:rsid w:val="00612EF6"/>
    <w:rsid w:val="00613EAB"/>
    <w:rsid w:val="00614797"/>
    <w:rsid w:val="00616155"/>
    <w:rsid w:val="00616D25"/>
    <w:rsid w:val="006171F3"/>
    <w:rsid w:val="006201BB"/>
    <w:rsid w:val="006202E5"/>
    <w:rsid w:val="006202FF"/>
    <w:rsid w:val="006206FB"/>
    <w:rsid w:val="006208B3"/>
    <w:rsid w:val="00620A11"/>
    <w:rsid w:val="00620A50"/>
    <w:rsid w:val="006215D1"/>
    <w:rsid w:val="006216AB"/>
    <w:rsid w:val="00621A9C"/>
    <w:rsid w:val="006232C2"/>
    <w:rsid w:val="00624056"/>
    <w:rsid w:val="00624741"/>
    <w:rsid w:val="00625821"/>
    <w:rsid w:val="00625B17"/>
    <w:rsid w:val="00626A7B"/>
    <w:rsid w:val="0062749A"/>
    <w:rsid w:val="00627DE5"/>
    <w:rsid w:val="006300FB"/>
    <w:rsid w:val="006311E6"/>
    <w:rsid w:val="0063275F"/>
    <w:rsid w:val="006340A6"/>
    <w:rsid w:val="006352A4"/>
    <w:rsid w:val="006367B7"/>
    <w:rsid w:val="00636E9E"/>
    <w:rsid w:val="00640A54"/>
    <w:rsid w:val="0064116F"/>
    <w:rsid w:val="0064165A"/>
    <w:rsid w:val="00641EB6"/>
    <w:rsid w:val="006420C3"/>
    <w:rsid w:val="0064231B"/>
    <w:rsid w:val="00642591"/>
    <w:rsid w:val="006426D1"/>
    <w:rsid w:val="00642932"/>
    <w:rsid w:val="00643699"/>
    <w:rsid w:val="00643759"/>
    <w:rsid w:val="00643FB5"/>
    <w:rsid w:val="00644B3B"/>
    <w:rsid w:val="006463E6"/>
    <w:rsid w:val="00646DEE"/>
    <w:rsid w:val="00647CDC"/>
    <w:rsid w:val="00650C21"/>
    <w:rsid w:val="00651192"/>
    <w:rsid w:val="006515D9"/>
    <w:rsid w:val="006521B9"/>
    <w:rsid w:val="0065227F"/>
    <w:rsid w:val="00652C2B"/>
    <w:rsid w:val="00653F54"/>
    <w:rsid w:val="00654979"/>
    <w:rsid w:val="0065508E"/>
    <w:rsid w:val="006559F2"/>
    <w:rsid w:val="00655F91"/>
    <w:rsid w:val="006565B9"/>
    <w:rsid w:val="00657383"/>
    <w:rsid w:val="006622B9"/>
    <w:rsid w:val="00662A3E"/>
    <w:rsid w:val="00662B94"/>
    <w:rsid w:val="006632D7"/>
    <w:rsid w:val="00665027"/>
    <w:rsid w:val="00665A60"/>
    <w:rsid w:val="00665C54"/>
    <w:rsid w:val="006666D1"/>
    <w:rsid w:val="00666996"/>
    <w:rsid w:val="00666C57"/>
    <w:rsid w:val="00666F20"/>
    <w:rsid w:val="00667006"/>
    <w:rsid w:val="00667D70"/>
    <w:rsid w:val="00672EC6"/>
    <w:rsid w:val="0067323C"/>
    <w:rsid w:val="0067350B"/>
    <w:rsid w:val="0067481A"/>
    <w:rsid w:val="006761E3"/>
    <w:rsid w:val="00677593"/>
    <w:rsid w:val="006776C6"/>
    <w:rsid w:val="0068026C"/>
    <w:rsid w:val="00680627"/>
    <w:rsid w:val="00680CC3"/>
    <w:rsid w:val="00680F48"/>
    <w:rsid w:val="006814D2"/>
    <w:rsid w:val="0068168A"/>
    <w:rsid w:val="00681D5D"/>
    <w:rsid w:val="00681DA8"/>
    <w:rsid w:val="0068284B"/>
    <w:rsid w:val="00682AF6"/>
    <w:rsid w:val="0068311F"/>
    <w:rsid w:val="006836BF"/>
    <w:rsid w:val="0068506E"/>
    <w:rsid w:val="006859F5"/>
    <w:rsid w:val="00685C58"/>
    <w:rsid w:val="00690667"/>
    <w:rsid w:val="00692342"/>
    <w:rsid w:val="00692911"/>
    <w:rsid w:val="00692AD3"/>
    <w:rsid w:val="00693590"/>
    <w:rsid w:val="00693B65"/>
    <w:rsid w:val="006942B2"/>
    <w:rsid w:val="0069478A"/>
    <w:rsid w:val="006963FF"/>
    <w:rsid w:val="00696497"/>
    <w:rsid w:val="00696E11"/>
    <w:rsid w:val="006A0A07"/>
    <w:rsid w:val="006A0BEE"/>
    <w:rsid w:val="006A2AA2"/>
    <w:rsid w:val="006A33A4"/>
    <w:rsid w:val="006A3930"/>
    <w:rsid w:val="006A3F73"/>
    <w:rsid w:val="006A4CEF"/>
    <w:rsid w:val="006A51B7"/>
    <w:rsid w:val="006A56E2"/>
    <w:rsid w:val="006A638E"/>
    <w:rsid w:val="006A64A5"/>
    <w:rsid w:val="006A6BB0"/>
    <w:rsid w:val="006A6D38"/>
    <w:rsid w:val="006A7C0D"/>
    <w:rsid w:val="006B1E92"/>
    <w:rsid w:val="006B2A33"/>
    <w:rsid w:val="006B2B42"/>
    <w:rsid w:val="006B322B"/>
    <w:rsid w:val="006B3A66"/>
    <w:rsid w:val="006B3AA1"/>
    <w:rsid w:val="006B3C23"/>
    <w:rsid w:val="006B422C"/>
    <w:rsid w:val="006B4606"/>
    <w:rsid w:val="006B479C"/>
    <w:rsid w:val="006B4C60"/>
    <w:rsid w:val="006B4F57"/>
    <w:rsid w:val="006B70D6"/>
    <w:rsid w:val="006B7726"/>
    <w:rsid w:val="006B7F61"/>
    <w:rsid w:val="006C036B"/>
    <w:rsid w:val="006C0630"/>
    <w:rsid w:val="006C1081"/>
    <w:rsid w:val="006C1269"/>
    <w:rsid w:val="006C2756"/>
    <w:rsid w:val="006C2B5A"/>
    <w:rsid w:val="006C334B"/>
    <w:rsid w:val="006C48A6"/>
    <w:rsid w:val="006C6D1E"/>
    <w:rsid w:val="006C7547"/>
    <w:rsid w:val="006C7779"/>
    <w:rsid w:val="006C7DD7"/>
    <w:rsid w:val="006D0083"/>
    <w:rsid w:val="006D0574"/>
    <w:rsid w:val="006D1553"/>
    <w:rsid w:val="006D1BAE"/>
    <w:rsid w:val="006D28D4"/>
    <w:rsid w:val="006D3C3F"/>
    <w:rsid w:val="006D46EA"/>
    <w:rsid w:val="006D4A3D"/>
    <w:rsid w:val="006D4FD9"/>
    <w:rsid w:val="006D51C9"/>
    <w:rsid w:val="006D5868"/>
    <w:rsid w:val="006D59E3"/>
    <w:rsid w:val="006D5A8B"/>
    <w:rsid w:val="006D6773"/>
    <w:rsid w:val="006D754A"/>
    <w:rsid w:val="006D7A50"/>
    <w:rsid w:val="006E044E"/>
    <w:rsid w:val="006E1058"/>
    <w:rsid w:val="006E11A3"/>
    <w:rsid w:val="006E2030"/>
    <w:rsid w:val="006E252B"/>
    <w:rsid w:val="006E27D1"/>
    <w:rsid w:val="006E2FBF"/>
    <w:rsid w:val="006E42FA"/>
    <w:rsid w:val="006E4EC5"/>
    <w:rsid w:val="006E5569"/>
    <w:rsid w:val="006E56CC"/>
    <w:rsid w:val="006E5815"/>
    <w:rsid w:val="006E5C69"/>
    <w:rsid w:val="006E5E70"/>
    <w:rsid w:val="006E703E"/>
    <w:rsid w:val="006E743A"/>
    <w:rsid w:val="006F10C0"/>
    <w:rsid w:val="006F1128"/>
    <w:rsid w:val="006F40E4"/>
    <w:rsid w:val="006F41A2"/>
    <w:rsid w:val="006F5E45"/>
    <w:rsid w:val="006F6211"/>
    <w:rsid w:val="006F6D73"/>
    <w:rsid w:val="0070029B"/>
    <w:rsid w:val="0070035B"/>
    <w:rsid w:val="00700967"/>
    <w:rsid w:val="00701373"/>
    <w:rsid w:val="007015DB"/>
    <w:rsid w:val="00701AF7"/>
    <w:rsid w:val="00703F31"/>
    <w:rsid w:val="007045C1"/>
    <w:rsid w:val="00704EC1"/>
    <w:rsid w:val="00705931"/>
    <w:rsid w:val="00706259"/>
    <w:rsid w:val="007103A9"/>
    <w:rsid w:val="007117B1"/>
    <w:rsid w:val="00711C2E"/>
    <w:rsid w:val="007124B3"/>
    <w:rsid w:val="0071359F"/>
    <w:rsid w:val="00713C33"/>
    <w:rsid w:val="0071597E"/>
    <w:rsid w:val="00715D03"/>
    <w:rsid w:val="00716BE7"/>
    <w:rsid w:val="00716C92"/>
    <w:rsid w:val="00717471"/>
    <w:rsid w:val="00717865"/>
    <w:rsid w:val="00720B1E"/>
    <w:rsid w:val="007231C3"/>
    <w:rsid w:val="0072384B"/>
    <w:rsid w:val="0072410D"/>
    <w:rsid w:val="0072733C"/>
    <w:rsid w:val="00727B2F"/>
    <w:rsid w:val="00727D13"/>
    <w:rsid w:val="00730A1A"/>
    <w:rsid w:val="00730BC6"/>
    <w:rsid w:val="00731811"/>
    <w:rsid w:val="00731C95"/>
    <w:rsid w:val="00733128"/>
    <w:rsid w:val="00734D96"/>
    <w:rsid w:val="00735654"/>
    <w:rsid w:val="00735F5B"/>
    <w:rsid w:val="007369F0"/>
    <w:rsid w:val="00740B66"/>
    <w:rsid w:val="00740C1F"/>
    <w:rsid w:val="00742726"/>
    <w:rsid w:val="007428B1"/>
    <w:rsid w:val="00742B5E"/>
    <w:rsid w:val="00742F48"/>
    <w:rsid w:val="00743417"/>
    <w:rsid w:val="00743874"/>
    <w:rsid w:val="00743E88"/>
    <w:rsid w:val="007445DB"/>
    <w:rsid w:val="00744C56"/>
    <w:rsid w:val="00746FF4"/>
    <w:rsid w:val="00747AB2"/>
    <w:rsid w:val="00747D9C"/>
    <w:rsid w:val="007502B7"/>
    <w:rsid w:val="00750E3B"/>
    <w:rsid w:val="00750F2D"/>
    <w:rsid w:val="007532BC"/>
    <w:rsid w:val="00753DBF"/>
    <w:rsid w:val="00754C7E"/>
    <w:rsid w:val="00755745"/>
    <w:rsid w:val="00756D41"/>
    <w:rsid w:val="007600AA"/>
    <w:rsid w:val="00760BDE"/>
    <w:rsid w:val="0076191B"/>
    <w:rsid w:val="007625D3"/>
    <w:rsid w:val="00762FEF"/>
    <w:rsid w:val="00763ED1"/>
    <w:rsid w:val="007647DE"/>
    <w:rsid w:val="00765669"/>
    <w:rsid w:val="007658C5"/>
    <w:rsid w:val="00765AB1"/>
    <w:rsid w:val="0076675B"/>
    <w:rsid w:val="00766DEE"/>
    <w:rsid w:val="00767270"/>
    <w:rsid w:val="00767373"/>
    <w:rsid w:val="0076768B"/>
    <w:rsid w:val="0077031C"/>
    <w:rsid w:val="00770EAF"/>
    <w:rsid w:val="007712A9"/>
    <w:rsid w:val="00771565"/>
    <w:rsid w:val="00771DC6"/>
    <w:rsid w:val="007738BE"/>
    <w:rsid w:val="007746DC"/>
    <w:rsid w:val="007748D6"/>
    <w:rsid w:val="00776EC9"/>
    <w:rsid w:val="007770E8"/>
    <w:rsid w:val="00780236"/>
    <w:rsid w:val="007806E9"/>
    <w:rsid w:val="00780949"/>
    <w:rsid w:val="00780DCD"/>
    <w:rsid w:val="00781465"/>
    <w:rsid w:val="00781E9F"/>
    <w:rsid w:val="0078300A"/>
    <w:rsid w:val="0078359B"/>
    <w:rsid w:val="00783ED0"/>
    <w:rsid w:val="00784208"/>
    <w:rsid w:val="007854AD"/>
    <w:rsid w:val="00785976"/>
    <w:rsid w:val="00785EA1"/>
    <w:rsid w:val="007860D0"/>
    <w:rsid w:val="007860EC"/>
    <w:rsid w:val="007861E3"/>
    <w:rsid w:val="00786367"/>
    <w:rsid w:val="00786859"/>
    <w:rsid w:val="00791435"/>
    <w:rsid w:val="00791849"/>
    <w:rsid w:val="007918FC"/>
    <w:rsid w:val="007922B2"/>
    <w:rsid w:val="00792D8C"/>
    <w:rsid w:val="007934EC"/>
    <w:rsid w:val="00793ABD"/>
    <w:rsid w:val="00793B01"/>
    <w:rsid w:val="007941C6"/>
    <w:rsid w:val="007944C4"/>
    <w:rsid w:val="00794FF1"/>
    <w:rsid w:val="007951DC"/>
    <w:rsid w:val="00795B89"/>
    <w:rsid w:val="0079600C"/>
    <w:rsid w:val="007966A4"/>
    <w:rsid w:val="00796931"/>
    <w:rsid w:val="007A1F2C"/>
    <w:rsid w:val="007A3124"/>
    <w:rsid w:val="007A35B5"/>
    <w:rsid w:val="007A4240"/>
    <w:rsid w:val="007A4807"/>
    <w:rsid w:val="007A4B6B"/>
    <w:rsid w:val="007A5A94"/>
    <w:rsid w:val="007A7DE2"/>
    <w:rsid w:val="007B017E"/>
    <w:rsid w:val="007B0B56"/>
    <w:rsid w:val="007B15B6"/>
    <w:rsid w:val="007B1E95"/>
    <w:rsid w:val="007B2238"/>
    <w:rsid w:val="007B2668"/>
    <w:rsid w:val="007B2D6F"/>
    <w:rsid w:val="007B47BD"/>
    <w:rsid w:val="007B4CD1"/>
    <w:rsid w:val="007B5774"/>
    <w:rsid w:val="007B5A05"/>
    <w:rsid w:val="007B77C5"/>
    <w:rsid w:val="007B799C"/>
    <w:rsid w:val="007C02F5"/>
    <w:rsid w:val="007C0641"/>
    <w:rsid w:val="007C12A6"/>
    <w:rsid w:val="007C2733"/>
    <w:rsid w:val="007C45CC"/>
    <w:rsid w:val="007C5588"/>
    <w:rsid w:val="007C5B67"/>
    <w:rsid w:val="007C6274"/>
    <w:rsid w:val="007C6AFD"/>
    <w:rsid w:val="007C6C16"/>
    <w:rsid w:val="007C6FD9"/>
    <w:rsid w:val="007C7129"/>
    <w:rsid w:val="007C7EB2"/>
    <w:rsid w:val="007D18AA"/>
    <w:rsid w:val="007D1EA3"/>
    <w:rsid w:val="007D45D1"/>
    <w:rsid w:val="007D48CA"/>
    <w:rsid w:val="007D5657"/>
    <w:rsid w:val="007D57E6"/>
    <w:rsid w:val="007D67A9"/>
    <w:rsid w:val="007D7366"/>
    <w:rsid w:val="007E10D2"/>
    <w:rsid w:val="007E27D4"/>
    <w:rsid w:val="007E3735"/>
    <w:rsid w:val="007E3A95"/>
    <w:rsid w:val="007E6178"/>
    <w:rsid w:val="007E64E5"/>
    <w:rsid w:val="007E64ED"/>
    <w:rsid w:val="007E6D26"/>
    <w:rsid w:val="007E6DB0"/>
    <w:rsid w:val="007E7034"/>
    <w:rsid w:val="007F002D"/>
    <w:rsid w:val="007F038B"/>
    <w:rsid w:val="007F076D"/>
    <w:rsid w:val="007F17FB"/>
    <w:rsid w:val="007F2228"/>
    <w:rsid w:val="007F26EA"/>
    <w:rsid w:val="007F2C4C"/>
    <w:rsid w:val="007F3614"/>
    <w:rsid w:val="007F365B"/>
    <w:rsid w:val="007F382D"/>
    <w:rsid w:val="007F4427"/>
    <w:rsid w:val="007F4FF6"/>
    <w:rsid w:val="007F6078"/>
    <w:rsid w:val="007F60A3"/>
    <w:rsid w:val="007F696C"/>
    <w:rsid w:val="007F6ED9"/>
    <w:rsid w:val="007F7577"/>
    <w:rsid w:val="00800355"/>
    <w:rsid w:val="00801A91"/>
    <w:rsid w:val="00802013"/>
    <w:rsid w:val="00803BF8"/>
    <w:rsid w:val="008047A7"/>
    <w:rsid w:val="0080655D"/>
    <w:rsid w:val="008066F4"/>
    <w:rsid w:val="00807036"/>
    <w:rsid w:val="00807F52"/>
    <w:rsid w:val="00811407"/>
    <w:rsid w:val="008115AF"/>
    <w:rsid w:val="00812D21"/>
    <w:rsid w:val="008131F0"/>
    <w:rsid w:val="00813492"/>
    <w:rsid w:val="00814788"/>
    <w:rsid w:val="0081484E"/>
    <w:rsid w:val="00815D75"/>
    <w:rsid w:val="00817281"/>
    <w:rsid w:val="00817D0D"/>
    <w:rsid w:val="00817EE0"/>
    <w:rsid w:val="00817F58"/>
    <w:rsid w:val="00820E84"/>
    <w:rsid w:val="0082292F"/>
    <w:rsid w:val="00822A76"/>
    <w:rsid w:val="00822D68"/>
    <w:rsid w:val="00823148"/>
    <w:rsid w:val="0082318D"/>
    <w:rsid w:val="008238F9"/>
    <w:rsid w:val="008239D4"/>
    <w:rsid w:val="008245C1"/>
    <w:rsid w:val="00824E2B"/>
    <w:rsid w:val="0082520F"/>
    <w:rsid w:val="00825408"/>
    <w:rsid w:val="00826C82"/>
    <w:rsid w:val="00826FE4"/>
    <w:rsid w:val="008272BE"/>
    <w:rsid w:val="00830A64"/>
    <w:rsid w:val="00832783"/>
    <w:rsid w:val="0083333F"/>
    <w:rsid w:val="008334A0"/>
    <w:rsid w:val="00834122"/>
    <w:rsid w:val="00835B52"/>
    <w:rsid w:val="0083618B"/>
    <w:rsid w:val="00836EA9"/>
    <w:rsid w:val="008371F0"/>
    <w:rsid w:val="00837811"/>
    <w:rsid w:val="0084027B"/>
    <w:rsid w:val="00840439"/>
    <w:rsid w:val="008408CB"/>
    <w:rsid w:val="00840ECD"/>
    <w:rsid w:val="00841BD0"/>
    <w:rsid w:val="0084234A"/>
    <w:rsid w:val="008424D1"/>
    <w:rsid w:val="00842CCA"/>
    <w:rsid w:val="00843257"/>
    <w:rsid w:val="00843953"/>
    <w:rsid w:val="008440D4"/>
    <w:rsid w:val="00844FF0"/>
    <w:rsid w:val="008455D0"/>
    <w:rsid w:val="008455EA"/>
    <w:rsid w:val="008457CE"/>
    <w:rsid w:val="0084580A"/>
    <w:rsid w:val="00846277"/>
    <w:rsid w:val="00846C3B"/>
    <w:rsid w:val="008471AB"/>
    <w:rsid w:val="00847482"/>
    <w:rsid w:val="00847B04"/>
    <w:rsid w:val="00847C63"/>
    <w:rsid w:val="008507BC"/>
    <w:rsid w:val="00851DE4"/>
    <w:rsid w:val="00854646"/>
    <w:rsid w:val="008547F1"/>
    <w:rsid w:val="00855C94"/>
    <w:rsid w:val="0085612D"/>
    <w:rsid w:val="00857053"/>
    <w:rsid w:val="00857AE1"/>
    <w:rsid w:val="00860E56"/>
    <w:rsid w:val="00861789"/>
    <w:rsid w:val="00861986"/>
    <w:rsid w:val="0086272B"/>
    <w:rsid w:val="008627E9"/>
    <w:rsid w:val="00862B89"/>
    <w:rsid w:val="008631AA"/>
    <w:rsid w:val="008634D7"/>
    <w:rsid w:val="00863AED"/>
    <w:rsid w:val="00863B1D"/>
    <w:rsid w:val="0086456B"/>
    <w:rsid w:val="00864BFB"/>
    <w:rsid w:val="008651B7"/>
    <w:rsid w:val="00865650"/>
    <w:rsid w:val="00866BE1"/>
    <w:rsid w:val="008707EE"/>
    <w:rsid w:val="0087112F"/>
    <w:rsid w:val="00871603"/>
    <w:rsid w:val="008718DD"/>
    <w:rsid w:val="00872C36"/>
    <w:rsid w:val="00872E35"/>
    <w:rsid w:val="0087307C"/>
    <w:rsid w:val="00873ADF"/>
    <w:rsid w:val="00874020"/>
    <w:rsid w:val="00874912"/>
    <w:rsid w:val="008756FE"/>
    <w:rsid w:val="00875D23"/>
    <w:rsid w:val="00876BE7"/>
    <w:rsid w:val="00876DED"/>
    <w:rsid w:val="00876F03"/>
    <w:rsid w:val="0087790D"/>
    <w:rsid w:val="00877ADB"/>
    <w:rsid w:val="00880852"/>
    <w:rsid w:val="00880F7B"/>
    <w:rsid w:val="008812EC"/>
    <w:rsid w:val="0088270E"/>
    <w:rsid w:val="0088349A"/>
    <w:rsid w:val="00886053"/>
    <w:rsid w:val="008860F0"/>
    <w:rsid w:val="00886EAB"/>
    <w:rsid w:val="00886F95"/>
    <w:rsid w:val="00887752"/>
    <w:rsid w:val="00891097"/>
    <w:rsid w:val="008910A7"/>
    <w:rsid w:val="00891B76"/>
    <w:rsid w:val="00891CE5"/>
    <w:rsid w:val="00892D45"/>
    <w:rsid w:val="00892F85"/>
    <w:rsid w:val="0089317B"/>
    <w:rsid w:val="008935C8"/>
    <w:rsid w:val="00893A97"/>
    <w:rsid w:val="008957BA"/>
    <w:rsid w:val="008970E8"/>
    <w:rsid w:val="00897BD8"/>
    <w:rsid w:val="008A00DE"/>
    <w:rsid w:val="008A05FD"/>
    <w:rsid w:val="008A0D97"/>
    <w:rsid w:val="008A0E91"/>
    <w:rsid w:val="008A178C"/>
    <w:rsid w:val="008A1ADA"/>
    <w:rsid w:val="008A1C40"/>
    <w:rsid w:val="008A2EA1"/>
    <w:rsid w:val="008A4A43"/>
    <w:rsid w:val="008A5548"/>
    <w:rsid w:val="008A55DC"/>
    <w:rsid w:val="008A5BF6"/>
    <w:rsid w:val="008A5D9E"/>
    <w:rsid w:val="008A6120"/>
    <w:rsid w:val="008A6535"/>
    <w:rsid w:val="008A6811"/>
    <w:rsid w:val="008A7DA2"/>
    <w:rsid w:val="008B04F1"/>
    <w:rsid w:val="008B1C02"/>
    <w:rsid w:val="008B1FFB"/>
    <w:rsid w:val="008B2ECD"/>
    <w:rsid w:val="008B3B04"/>
    <w:rsid w:val="008B4110"/>
    <w:rsid w:val="008B44E8"/>
    <w:rsid w:val="008B4604"/>
    <w:rsid w:val="008B48A8"/>
    <w:rsid w:val="008B4DC1"/>
    <w:rsid w:val="008B5BD0"/>
    <w:rsid w:val="008B5D9F"/>
    <w:rsid w:val="008B7789"/>
    <w:rsid w:val="008B7A0C"/>
    <w:rsid w:val="008C080C"/>
    <w:rsid w:val="008C140A"/>
    <w:rsid w:val="008C2238"/>
    <w:rsid w:val="008C263E"/>
    <w:rsid w:val="008C2F18"/>
    <w:rsid w:val="008C3086"/>
    <w:rsid w:val="008C394D"/>
    <w:rsid w:val="008C4333"/>
    <w:rsid w:val="008C454E"/>
    <w:rsid w:val="008C4A2C"/>
    <w:rsid w:val="008C4B8B"/>
    <w:rsid w:val="008C54CA"/>
    <w:rsid w:val="008C5B7A"/>
    <w:rsid w:val="008C6B29"/>
    <w:rsid w:val="008C7915"/>
    <w:rsid w:val="008C7D0D"/>
    <w:rsid w:val="008C7D8A"/>
    <w:rsid w:val="008D04B6"/>
    <w:rsid w:val="008D0CF0"/>
    <w:rsid w:val="008D53FC"/>
    <w:rsid w:val="008D6ACE"/>
    <w:rsid w:val="008D7521"/>
    <w:rsid w:val="008D7B29"/>
    <w:rsid w:val="008D7E31"/>
    <w:rsid w:val="008E09D9"/>
    <w:rsid w:val="008E0A5C"/>
    <w:rsid w:val="008E15E5"/>
    <w:rsid w:val="008E1637"/>
    <w:rsid w:val="008E17DB"/>
    <w:rsid w:val="008E2173"/>
    <w:rsid w:val="008E2CD8"/>
    <w:rsid w:val="008E38BF"/>
    <w:rsid w:val="008E40AE"/>
    <w:rsid w:val="008E4B5A"/>
    <w:rsid w:val="008E5B5D"/>
    <w:rsid w:val="008E5EA2"/>
    <w:rsid w:val="008E6942"/>
    <w:rsid w:val="008F0752"/>
    <w:rsid w:val="008F2909"/>
    <w:rsid w:val="008F320E"/>
    <w:rsid w:val="008F587B"/>
    <w:rsid w:val="008F608E"/>
    <w:rsid w:val="008F7088"/>
    <w:rsid w:val="008F7F3A"/>
    <w:rsid w:val="0090005F"/>
    <w:rsid w:val="00901276"/>
    <w:rsid w:val="0090221B"/>
    <w:rsid w:val="00902311"/>
    <w:rsid w:val="0090333B"/>
    <w:rsid w:val="00903434"/>
    <w:rsid w:val="0090379B"/>
    <w:rsid w:val="00903944"/>
    <w:rsid w:val="00903D72"/>
    <w:rsid w:val="009040B2"/>
    <w:rsid w:val="00904E62"/>
    <w:rsid w:val="00905538"/>
    <w:rsid w:val="009057B3"/>
    <w:rsid w:val="009072C1"/>
    <w:rsid w:val="0090752D"/>
    <w:rsid w:val="00907590"/>
    <w:rsid w:val="00907A41"/>
    <w:rsid w:val="0091097E"/>
    <w:rsid w:val="00910A86"/>
    <w:rsid w:val="00910F3E"/>
    <w:rsid w:val="00911EC8"/>
    <w:rsid w:val="009123CC"/>
    <w:rsid w:val="00913047"/>
    <w:rsid w:val="00913336"/>
    <w:rsid w:val="0091454C"/>
    <w:rsid w:val="00917AD8"/>
    <w:rsid w:val="00917DEB"/>
    <w:rsid w:val="0092041D"/>
    <w:rsid w:val="00920890"/>
    <w:rsid w:val="00921102"/>
    <w:rsid w:val="009211FD"/>
    <w:rsid w:val="00922836"/>
    <w:rsid w:val="00922A0E"/>
    <w:rsid w:val="009236D0"/>
    <w:rsid w:val="00923A72"/>
    <w:rsid w:val="00923EA7"/>
    <w:rsid w:val="00924001"/>
    <w:rsid w:val="00924E2D"/>
    <w:rsid w:val="00924E46"/>
    <w:rsid w:val="00925D19"/>
    <w:rsid w:val="00925D2E"/>
    <w:rsid w:val="009265F5"/>
    <w:rsid w:val="0092678A"/>
    <w:rsid w:val="009276A9"/>
    <w:rsid w:val="00927C80"/>
    <w:rsid w:val="00930C5B"/>
    <w:rsid w:val="00930EFA"/>
    <w:rsid w:val="009320B7"/>
    <w:rsid w:val="00932A79"/>
    <w:rsid w:val="00932B08"/>
    <w:rsid w:val="00932D61"/>
    <w:rsid w:val="00932FD3"/>
    <w:rsid w:val="0093303F"/>
    <w:rsid w:val="00933086"/>
    <w:rsid w:val="009334D5"/>
    <w:rsid w:val="00935268"/>
    <w:rsid w:val="0093546D"/>
    <w:rsid w:val="009362A2"/>
    <w:rsid w:val="00936866"/>
    <w:rsid w:val="00936E3A"/>
    <w:rsid w:val="0093753A"/>
    <w:rsid w:val="00937669"/>
    <w:rsid w:val="0094012F"/>
    <w:rsid w:val="00940430"/>
    <w:rsid w:val="009413E6"/>
    <w:rsid w:val="009432B0"/>
    <w:rsid w:val="00943700"/>
    <w:rsid w:val="0094392C"/>
    <w:rsid w:val="0094614E"/>
    <w:rsid w:val="00946E48"/>
    <w:rsid w:val="0094739E"/>
    <w:rsid w:val="009476C8"/>
    <w:rsid w:val="009479A6"/>
    <w:rsid w:val="0095051B"/>
    <w:rsid w:val="00950831"/>
    <w:rsid w:val="009509B2"/>
    <w:rsid w:val="00950E29"/>
    <w:rsid w:val="009513DE"/>
    <w:rsid w:val="009527AC"/>
    <w:rsid w:val="00952E2C"/>
    <w:rsid w:val="00953039"/>
    <w:rsid w:val="00953195"/>
    <w:rsid w:val="0095419F"/>
    <w:rsid w:val="0095466A"/>
    <w:rsid w:val="00954BA4"/>
    <w:rsid w:val="00954C35"/>
    <w:rsid w:val="00954CCB"/>
    <w:rsid w:val="0095525F"/>
    <w:rsid w:val="00957750"/>
    <w:rsid w:val="00957E19"/>
    <w:rsid w:val="009602E4"/>
    <w:rsid w:val="00960D50"/>
    <w:rsid w:val="0096130D"/>
    <w:rsid w:val="00961691"/>
    <w:rsid w:val="00962C52"/>
    <w:rsid w:val="0096393D"/>
    <w:rsid w:val="00964B08"/>
    <w:rsid w:val="00965025"/>
    <w:rsid w:val="00967CB5"/>
    <w:rsid w:val="00970981"/>
    <w:rsid w:val="009710F1"/>
    <w:rsid w:val="00971828"/>
    <w:rsid w:val="00971B5E"/>
    <w:rsid w:val="009722DC"/>
    <w:rsid w:val="0097260E"/>
    <w:rsid w:val="00972EA9"/>
    <w:rsid w:val="00975200"/>
    <w:rsid w:val="009753F8"/>
    <w:rsid w:val="0097635A"/>
    <w:rsid w:val="00976EB2"/>
    <w:rsid w:val="009776B2"/>
    <w:rsid w:val="00977DE3"/>
    <w:rsid w:val="00977F12"/>
    <w:rsid w:val="00980C2E"/>
    <w:rsid w:val="009821D2"/>
    <w:rsid w:val="00985634"/>
    <w:rsid w:val="00985E08"/>
    <w:rsid w:val="0099018D"/>
    <w:rsid w:val="009913A6"/>
    <w:rsid w:val="00991FCE"/>
    <w:rsid w:val="00992000"/>
    <w:rsid w:val="00992003"/>
    <w:rsid w:val="009923FD"/>
    <w:rsid w:val="00992903"/>
    <w:rsid w:val="009929AC"/>
    <w:rsid w:val="009934E0"/>
    <w:rsid w:val="00993E11"/>
    <w:rsid w:val="00993E62"/>
    <w:rsid w:val="009943BA"/>
    <w:rsid w:val="00995263"/>
    <w:rsid w:val="0099530A"/>
    <w:rsid w:val="00996140"/>
    <w:rsid w:val="00996565"/>
    <w:rsid w:val="009971EA"/>
    <w:rsid w:val="009A0668"/>
    <w:rsid w:val="009A06B4"/>
    <w:rsid w:val="009A0EEC"/>
    <w:rsid w:val="009A1AD5"/>
    <w:rsid w:val="009A1C0C"/>
    <w:rsid w:val="009A1D8C"/>
    <w:rsid w:val="009A1E09"/>
    <w:rsid w:val="009A2278"/>
    <w:rsid w:val="009A282D"/>
    <w:rsid w:val="009A3C53"/>
    <w:rsid w:val="009A49D3"/>
    <w:rsid w:val="009A6645"/>
    <w:rsid w:val="009A7AA4"/>
    <w:rsid w:val="009B0863"/>
    <w:rsid w:val="009B0F1B"/>
    <w:rsid w:val="009B108E"/>
    <w:rsid w:val="009B1B6F"/>
    <w:rsid w:val="009B21F6"/>
    <w:rsid w:val="009B269F"/>
    <w:rsid w:val="009B36B5"/>
    <w:rsid w:val="009B5136"/>
    <w:rsid w:val="009B559E"/>
    <w:rsid w:val="009B581F"/>
    <w:rsid w:val="009B599C"/>
    <w:rsid w:val="009B645D"/>
    <w:rsid w:val="009B6D1B"/>
    <w:rsid w:val="009B6F1F"/>
    <w:rsid w:val="009B7877"/>
    <w:rsid w:val="009B7C99"/>
    <w:rsid w:val="009B7E54"/>
    <w:rsid w:val="009C0047"/>
    <w:rsid w:val="009C0D08"/>
    <w:rsid w:val="009C0F44"/>
    <w:rsid w:val="009C2406"/>
    <w:rsid w:val="009C2F4E"/>
    <w:rsid w:val="009C38F1"/>
    <w:rsid w:val="009C4477"/>
    <w:rsid w:val="009C52A9"/>
    <w:rsid w:val="009C60BC"/>
    <w:rsid w:val="009C613E"/>
    <w:rsid w:val="009C6338"/>
    <w:rsid w:val="009C68AD"/>
    <w:rsid w:val="009D0549"/>
    <w:rsid w:val="009D1A9D"/>
    <w:rsid w:val="009D214C"/>
    <w:rsid w:val="009D25FD"/>
    <w:rsid w:val="009D51F8"/>
    <w:rsid w:val="009D5AC1"/>
    <w:rsid w:val="009D62BD"/>
    <w:rsid w:val="009D6CCD"/>
    <w:rsid w:val="009E09B7"/>
    <w:rsid w:val="009E0E98"/>
    <w:rsid w:val="009E15FF"/>
    <w:rsid w:val="009E1950"/>
    <w:rsid w:val="009E226F"/>
    <w:rsid w:val="009E350D"/>
    <w:rsid w:val="009E434A"/>
    <w:rsid w:val="009E43A8"/>
    <w:rsid w:val="009E51EF"/>
    <w:rsid w:val="009E57E5"/>
    <w:rsid w:val="009E5ADF"/>
    <w:rsid w:val="009E5E9A"/>
    <w:rsid w:val="009E632F"/>
    <w:rsid w:val="009E729A"/>
    <w:rsid w:val="009E73D5"/>
    <w:rsid w:val="009F0427"/>
    <w:rsid w:val="009F130F"/>
    <w:rsid w:val="009F150B"/>
    <w:rsid w:val="009F166C"/>
    <w:rsid w:val="009F259A"/>
    <w:rsid w:val="009F2978"/>
    <w:rsid w:val="009F2A2F"/>
    <w:rsid w:val="009F3043"/>
    <w:rsid w:val="009F4E34"/>
    <w:rsid w:val="009F6857"/>
    <w:rsid w:val="009F71F6"/>
    <w:rsid w:val="009F73E2"/>
    <w:rsid w:val="00A002B5"/>
    <w:rsid w:val="00A00471"/>
    <w:rsid w:val="00A00B94"/>
    <w:rsid w:val="00A017A5"/>
    <w:rsid w:val="00A01930"/>
    <w:rsid w:val="00A01B73"/>
    <w:rsid w:val="00A024B7"/>
    <w:rsid w:val="00A0294F"/>
    <w:rsid w:val="00A02AC0"/>
    <w:rsid w:val="00A0607A"/>
    <w:rsid w:val="00A0662A"/>
    <w:rsid w:val="00A0789F"/>
    <w:rsid w:val="00A1076D"/>
    <w:rsid w:val="00A10F21"/>
    <w:rsid w:val="00A11931"/>
    <w:rsid w:val="00A11B79"/>
    <w:rsid w:val="00A12B46"/>
    <w:rsid w:val="00A1442C"/>
    <w:rsid w:val="00A144DF"/>
    <w:rsid w:val="00A14AE8"/>
    <w:rsid w:val="00A14B3A"/>
    <w:rsid w:val="00A160B1"/>
    <w:rsid w:val="00A173AC"/>
    <w:rsid w:val="00A17449"/>
    <w:rsid w:val="00A175CD"/>
    <w:rsid w:val="00A21586"/>
    <w:rsid w:val="00A22795"/>
    <w:rsid w:val="00A23A31"/>
    <w:rsid w:val="00A2403F"/>
    <w:rsid w:val="00A247EC"/>
    <w:rsid w:val="00A24AFC"/>
    <w:rsid w:val="00A256E9"/>
    <w:rsid w:val="00A26599"/>
    <w:rsid w:val="00A26CBB"/>
    <w:rsid w:val="00A30093"/>
    <w:rsid w:val="00A30246"/>
    <w:rsid w:val="00A30A23"/>
    <w:rsid w:val="00A30DF7"/>
    <w:rsid w:val="00A325C4"/>
    <w:rsid w:val="00A326A8"/>
    <w:rsid w:val="00A330B6"/>
    <w:rsid w:val="00A3369E"/>
    <w:rsid w:val="00A33F1D"/>
    <w:rsid w:val="00A34E3A"/>
    <w:rsid w:val="00A352CA"/>
    <w:rsid w:val="00A35ABD"/>
    <w:rsid w:val="00A35D36"/>
    <w:rsid w:val="00A35DE2"/>
    <w:rsid w:val="00A36839"/>
    <w:rsid w:val="00A36B8C"/>
    <w:rsid w:val="00A375A4"/>
    <w:rsid w:val="00A3780D"/>
    <w:rsid w:val="00A37F6B"/>
    <w:rsid w:val="00A400E7"/>
    <w:rsid w:val="00A40443"/>
    <w:rsid w:val="00A40C57"/>
    <w:rsid w:val="00A42969"/>
    <w:rsid w:val="00A430C0"/>
    <w:rsid w:val="00A43AA0"/>
    <w:rsid w:val="00A45040"/>
    <w:rsid w:val="00A45D85"/>
    <w:rsid w:val="00A45EFC"/>
    <w:rsid w:val="00A47167"/>
    <w:rsid w:val="00A5025B"/>
    <w:rsid w:val="00A51152"/>
    <w:rsid w:val="00A51E35"/>
    <w:rsid w:val="00A51E87"/>
    <w:rsid w:val="00A5200F"/>
    <w:rsid w:val="00A52E30"/>
    <w:rsid w:val="00A53939"/>
    <w:rsid w:val="00A552F4"/>
    <w:rsid w:val="00A557A4"/>
    <w:rsid w:val="00A55BBA"/>
    <w:rsid w:val="00A56AAF"/>
    <w:rsid w:val="00A56CD8"/>
    <w:rsid w:val="00A56D35"/>
    <w:rsid w:val="00A56E52"/>
    <w:rsid w:val="00A576D4"/>
    <w:rsid w:val="00A6051A"/>
    <w:rsid w:val="00A60F32"/>
    <w:rsid w:val="00A62879"/>
    <w:rsid w:val="00A632D8"/>
    <w:rsid w:val="00A632E5"/>
    <w:rsid w:val="00A640E5"/>
    <w:rsid w:val="00A64547"/>
    <w:rsid w:val="00A6480B"/>
    <w:rsid w:val="00A6487D"/>
    <w:rsid w:val="00A649DC"/>
    <w:rsid w:val="00A656C4"/>
    <w:rsid w:val="00A6599C"/>
    <w:rsid w:val="00A67D54"/>
    <w:rsid w:val="00A71376"/>
    <w:rsid w:val="00A71399"/>
    <w:rsid w:val="00A71AC2"/>
    <w:rsid w:val="00A7249C"/>
    <w:rsid w:val="00A72B90"/>
    <w:rsid w:val="00A73476"/>
    <w:rsid w:val="00A73FAA"/>
    <w:rsid w:val="00A74466"/>
    <w:rsid w:val="00A745BE"/>
    <w:rsid w:val="00A74D5B"/>
    <w:rsid w:val="00A75586"/>
    <w:rsid w:val="00A755A5"/>
    <w:rsid w:val="00A755EE"/>
    <w:rsid w:val="00A75F1A"/>
    <w:rsid w:val="00A75F4B"/>
    <w:rsid w:val="00A75F51"/>
    <w:rsid w:val="00A7726C"/>
    <w:rsid w:val="00A8089B"/>
    <w:rsid w:val="00A81A5E"/>
    <w:rsid w:val="00A82F3F"/>
    <w:rsid w:val="00A84881"/>
    <w:rsid w:val="00A863AF"/>
    <w:rsid w:val="00A86889"/>
    <w:rsid w:val="00A86AA1"/>
    <w:rsid w:val="00A86C54"/>
    <w:rsid w:val="00A9008F"/>
    <w:rsid w:val="00A90624"/>
    <w:rsid w:val="00A90B26"/>
    <w:rsid w:val="00A9272F"/>
    <w:rsid w:val="00A93414"/>
    <w:rsid w:val="00A94592"/>
    <w:rsid w:val="00A94D89"/>
    <w:rsid w:val="00A95BB0"/>
    <w:rsid w:val="00A969B4"/>
    <w:rsid w:val="00AA0C3A"/>
    <w:rsid w:val="00AA0E49"/>
    <w:rsid w:val="00AA1116"/>
    <w:rsid w:val="00AA13E2"/>
    <w:rsid w:val="00AA253C"/>
    <w:rsid w:val="00AA33D0"/>
    <w:rsid w:val="00AA36DE"/>
    <w:rsid w:val="00AA433F"/>
    <w:rsid w:val="00AA7A52"/>
    <w:rsid w:val="00AA7BA2"/>
    <w:rsid w:val="00AB024F"/>
    <w:rsid w:val="00AB05CB"/>
    <w:rsid w:val="00AB133E"/>
    <w:rsid w:val="00AB2FC6"/>
    <w:rsid w:val="00AB52FE"/>
    <w:rsid w:val="00AB582E"/>
    <w:rsid w:val="00AB6632"/>
    <w:rsid w:val="00AB6F81"/>
    <w:rsid w:val="00AB7295"/>
    <w:rsid w:val="00AB79A4"/>
    <w:rsid w:val="00AB7F0D"/>
    <w:rsid w:val="00AC1422"/>
    <w:rsid w:val="00AC17EB"/>
    <w:rsid w:val="00AC1C1A"/>
    <w:rsid w:val="00AC1C65"/>
    <w:rsid w:val="00AC2A1F"/>
    <w:rsid w:val="00AC3F50"/>
    <w:rsid w:val="00AC425A"/>
    <w:rsid w:val="00AC4550"/>
    <w:rsid w:val="00AC53F0"/>
    <w:rsid w:val="00AC7F09"/>
    <w:rsid w:val="00AD07E5"/>
    <w:rsid w:val="00AD0EDF"/>
    <w:rsid w:val="00AD3CD0"/>
    <w:rsid w:val="00AD4407"/>
    <w:rsid w:val="00AD4A53"/>
    <w:rsid w:val="00AD4D86"/>
    <w:rsid w:val="00AD53CB"/>
    <w:rsid w:val="00AD55BE"/>
    <w:rsid w:val="00AD59C3"/>
    <w:rsid w:val="00AD5E6C"/>
    <w:rsid w:val="00AD61FD"/>
    <w:rsid w:val="00AD6B7F"/>
    <w:rsid w:val="00AD77D5"/>
    <w:rsid w:val="00AD7E1D"/>
    <w:rsid w:val="00AD7F07"/>
    <w:rsid w:val="00AE07A0"/>
    <w:rsid w:val="00AE1401"/>
    <w:rsid w:val="00AE18CE"/>
    <w:rsid w:val="00AE2234"/>
    <w:rsid w:val="00AE3097"/>
    <w:rsid w:val="00AE33CA"/>
    <w:rsid w:val="00AE35F7"/>
    <w:rsid w:val="00AE372C"/>
    <w:rsid w:val="00AE4936"/>
    <w:rsid w:val="00AE6051"/>
    <w:rsid w:val="00AE65C2"/>
    <w:rsid w:val="00AE6F1A"/>
    <w:rsid w:val="00AE7094"/>
    <w:rsid w:val="00AE761B"/>
    <w:rsid w:val="00AF0FE1"/>
    <w:rsid w:val="00AF16D7"/>
    <w:rsid w:val="00AF2AA6"/>
    <w:rsid w:val="00AF38A8"/>
    <w:rsid w:val="00AF6AD9"/>
    <w:rsid w:val="00B00191"/>
    <w:rsid w:val="00B01000"/>
    <w:rsid w:val="00B01245"/>
    <w:rsid w:val="00B02BF6"/>
    <w:rsid w:val="00B03106"/>
    <w:rsid w:val="00B0324E"/>
    <w:rsid w:val="00B03503"/>
    <w:rsid w:val="00B03B2A"/>
    <w:rsid w:val="00B03E63"/>
    <w:rsid w:val="00B03F49"/>
    <w:rsid w:val="00B049C8"/>
    <w:rsid w:val="00B06CC9"/>
    <w:rsid w:val="00B074FF"/>
    <w:rsid w:val="00B0752A"/>
    <w:rsid w:val="00B07700"/>
    <w:rsid w:val="00B1071A"/>
    <w:rsid w:val="00B10F76"/>
    <w:rsid w:val="00B1176D"/>
    <w:rsid w:val="00B11927"/>
    <w:rsid w:val="00B11F28"/>
    <w:rsid w:val="00B123D2"/>
    <w:rsid w:val="00B12E0B"/>
    <w:rsid w:val="00B15850"/>
    <w:rsid w:val="00B158A9"/>
    <w:rsid w:val="00B15AA1"/>
    <w:rsid w:val="00B15C16"/>
    <w:rsid w:val="00B15F05"/>
    <w:rsid w:val="00B16D51"/>
    <w:rsid w:val="00B200EA"/>
    <w:rsid w:val="00B202C3"/>
    <w:rsid w:val="00B20397"/>
    <w:rsid w:val="00B20928"/>
    <w:rsid w:val="00B21D97"/>
    <w:rsid w:val="00B21D9B"/>
    <w:rsid w:val="00B22A07"/>
    <w:rsid w:val="00B24959"/>
    <w:rsid w:val="00B250E4"/>
    <w:rsid w:val="00B256B0"/>
    <w:rsid w:val="00B26CB9"/>
    <w:rsid w:val="00B2722E"/>
    <w:rsid w:val="00B276FB"/>
    <w:rsid w:val="00B3029B"/>
    <w:rsid w:val="00B32801"/>
    <w:rsid w:val="00B33379"/>
    <w:rsid w:val="00B3390A"/>
    <w:rsid w:val="00B36436"/>
    <w:rsid w:val="00B36CBE"/>
    <w:rsid w:val="00B3744E"/>
    <w:rsid w:val="00B377C2"/>
    <w:rsid w:val="00B37F3C"/>
    <w:rsid w:val="00B402B0"/>
    <w:rsid w:val="00B4148E"/>
    <w:rsid w:val="00B4159B"/>
    <w:rsid w:val="00B42051"/>
    <w:rsid w:val="00B428A8"/>
    <w:rsid w:val="00B42A51"/>
    <w:rsid w:val="00B42D1D"/>
    <w:rsid w:val="00B43B38"/>
    <w:rsid w:val="00B43DDF"/>
    <w:rsid w:val="00B44DA6"/>
    <w:rsid w:val="00B45250"/>
    <w:rsid w:val="00B45359"/>
    <w:rsid w:val="00B454E9"/>
    <w:rsid w:val="00B45743"/>
    <w:rsid w:val="00B4604D"/>
    <w:rsid w:val="00B461EF"/>
    <w:rsid w:val="00B46969"/>
    <w:rsid w:val="00B46F38"/>
    <w:rsid w:val="00B47623"/>
    <w:rsid w:val="00B4773A"/>
    <w:rsid w:val="00B50202"/>
    <w:rsid w:val="00B50382"/>
    <w:rsid w:val="00B51EC8"/>
    <w:rsid w:val="00B5233A"/>
    <w:rsid w:val="00B523EE"/>
    <w:rsid w:val="00B529CC"/>
    <w:rsid w:val="00B5326A"/>
    <w:rsid w:val="00B533AD"/>
    <w:rsid w:val="00B547BB"/>
    <w:rsid w:val="00B54A12"/>
    <w:rsid w:val="00B54AE4"/>
    <w:rsid w:val="00B551E7"/>
    <w:rsid w:val="00B55ABF"/>
    <w:rsid w:val="00B55B84"/>
    <w:rsid w:val="00B603B2"/>
    <w:rsid w:val="00B611C0"/>
    <w:rsid w:val="00B614DD"/>
    <w:rsid w:val="00B619EE"/>
    <w:rsid w:val="00B62462"/>
    <w:rsid w:val="00B6277C"/>
    <w:rsid w:val="00B6367A"/>
    <w:rsid w:val="00B637D8"/>
    <w:rsid w:val="00B640BB"/>
    <w:rsid w:val="00B6795D"/>
    <w:rsid w:val="00B67C97"/>
    <w:rsid w:val="00B67F9A"/>
    <w:rsid w:val="00B70A41"/>
    <w:rsid w:val="00B71AF8"/>
    <w:rsid w:val="00B71E55"/>
    <w:rsid w:val="00B73C2D"/>
    <w:rsid w:val="00B74436"/>
    <w:rsid w:val="00B74485"/>
    <w:rsid w:val="00B7533C"/>
    <w:rsid w:val="00B7544F"/>
    <w:rsid w:val="00B75D03"/>
    <w:rsid w:val="00B76CA8"/>
    <w:rsid w:val="00B80791"/>
    <w:rsid w:val="00B80B9A"/>
    <w:rsid w:val="00B80DA6"/>
    <w:rsid w:val="00B81601"/>
    <w:rsid w:val="00B82647"/>
    <w:rsid w:val="00B8290F"/>
    <w:rsid w:val="00B82F13"/>
    <w:rsid w:val="00B82FBC"/>
    <w:rsid w:val="00B83BF7"/>
    <w:rsid w:val="00B83F64"/>
    <w:rsid w:val="00B84875"/>
    <w:rsid w:val="00B84E27"/>
    <w:rsid w:val="00B859C3"/>
    <w:rsid w:val="00B85B0F"/>
    <w:rsid w:val="00B86F34"/>
    <w:rsid w:val="00B870F2"/>
    <w:rsid w:val="00B90AB9"/>
    <w:rsid w:val="00B90BE9"/>
    <w:rsid w:val="00B9102D"/>
    <w:rsid w:val="00B9125E"/>
    <w:rsid w:val="00B9180C"/>
    <w:rsid w:val="00B91E93"/>
    <w:rsid w:val="00B9309F"/>
    <w:rsid w:val="00B938BC"/>
    <w:rsid w:val="00B94752"/>
    <w:rsid w:val="00B95090"/>
    <w:rsid w:val="00B9514F"/>
    <w:rsid w:val="00B95D30"/>
    <w:rsid w:val="00B964E8"/>
    <w:rsid w:val="00B96A8E"/>
    <w:rsid w:val="00B975D8"/>
    <w:rsid w:val="00B978B9"/>
    <w:rsid w:val="00B97CB6"/>
    <w:rsid w:val="00BA0533"/>
    <w:rsid w:val="00BA2F2D"/>
    <w:rsid w:val="00BA4593"/>
    <w:rsid w:val="00BA45E8"/>
    <w:rsid w:val="00BA5033"/>
    <w:rsid w:val="00BA5AF9"/>
    <w:rsid w:val="00BA5F2E"/>
    <w:rsid w:val="00BA6D8A"/>
    <w:rsid w:val="00BA6EE2"/>
    <w:rsid w:val="00BA7B4A"/>
    <w:rsid w:val="00BB01A0"/>
    <w:rsid w:val="00BB1B8B"/>
    <w:rsid w:val="00BB2F3E"/>
    <w:rsid w:val="00BB3805"/>
    <w:rsid w:val="00BB393C"/>
    <w:rsid w:val="00BB437F"/>
    <w:rsid w:val="00BB4EFE"/>
    <w:rsid w:val="00BB55F0"/>
    <w:rsid w:val="00BB7193"/>
    <w:rsid w:val="00BB755D"/>
    <w:rsid w:val="00BC007C"/>
    <w:rsid w:val="00BC01B5"/>
    <w:rsid w:val="00BC0395"/>
    <w:rsid w:val="00BC0429"/>
    <w:rsid w:val="00BC1633"/>
    <w:rsid w:val="00BC16C2"/>
    <w:rsid w:val="00BC1CED"/>
    <w:rsid w:val="00BC2903"/>
    <w:rsid w:val="00BC2B8F"/>
    <w:rsid w:val="00BC4641"/>
    <w:rsid w:val="00BC508A"/>
    <w:rsid w:val="00BC7269"/>
    <w:rsid w:val="00BC7BB2"/>
    <w:rsid w:val="00BC7C45"/>
    <w:rsid w:val="00BD0F70"/>
    <w:rsid w:val="00BD13AA"/>
    <w:rsid w:val="00BD17F2"/>
    <w:rsid w:val="00BD2B7E"/>
    <w:rsid w:val="00BD2BDD"/>
    <w:rsid w:val="00BD3268"/>
    <w:rsid w:val="00BD37B6"/>
    <w:rsid w:val="00BD3D7D"/>
    <w:rsid w:val="00BD544B"/>
    <w:rsid w:val="00BD55B7"/>
    <w:rsid w:val="00BD5AAF"/>
    <w:rsid w:val="00BD639B"/>
    <w:rsid w:val="00BD73A9"/>
    <w:rsid w:val="00BD7FE4"/>
    <w:rsid w:val="00BE0271"/>
    <w:rsid w:val="00BE0441"/>
    <w:rsid w:val="00BE194F"/>
    <w:rsid w:val="00BE2125"/>
    <w:rsid w:val="00BE27CF"/>
    <w:rsid w:val="00BE3020"/>
    <w:rsid w:val="00BE339A"/>
    <w:rsid w:val="00BE3561"/>
    <w:rsid w:val="00BE425D"/>
    <w:rsid w:val="00BE759E"/>
    <w:rsid w:val="00BE7638"/>
    <w:rsid w:val="00BE7D57"/>
    <w:rsid w:val="00BF0B43"/>
    <w:rsid w:val="00BF0E62"/>
    <w:rsid w:val="00BF1E4E"/>
    <w:rsid w:val="00BF1F4D"/>
    <w:rsid w:val="00BF1FC2"/>
    <w:rsid w:val="00BF28F1"/>
    <w:rsid w:val="00BF368B"/>
    <w:rsid w:val="00BF4094"/>
    <w:rsid w:val="00BF4EEA"/>
    <w:rsid w:val="00BF6114"/>
    <w:rsid w:val="00C006C3"/>
    <w:rsid w:val="00C00A30"/>
    <w:rsid w:val="00C0131F"/>
    <w:rsid w:val="00C014AA"/>
    <w:rsid w:val="00C03038"/>
    <w:rsid w:val="00C03F5F"/>
    <w:rsid w:val="00C049DA"/>
    <w:rsid w:val="00C04D8A"/>
    <w:rsid w:val="00C053A6"/>
    <w:rsid w:val="00C05467"/>
    <w:rsid w:val="00C05B62"/>
    <w:rsid w:val="00C06488"/>
    <w:rsid w:val="00C079F1"/>
    <w:rsid w:val="00C07A81"/>
    <w:rsid w:val="00C1072C"/>
    <w:rsid w:val="00C1248E"/>
    <w:rsid w:val="00C1334C"/>
    <w:rsid w:val="00C1408E"/>
    <w:rsid w:val="00C1420C"/>
    <w:rsid w:val="00C1421A"/>
    <w:rsid w:val="00C14D7B"/>
    <w:rsid w:val="00C15222"/>
    <w:rsid w:val="00C15BC6"/>
    <w:rsid w:val="00C16BE4"/>
    <w:rsid w:val="00C2079D"/>
    <w:rsid w:val="00C21A16"/>
    <w:rsid w:val="00C21C8D"/>
    <w:rsid w:val="00C22213"/>
    <w:rsid w:val="00C2274F"/>
    <w:rsid w:val="00C22C8C"/>
    <w:rsid w:val="00C232D0"/>
    <w:rsid w:val="00C24588"/>
    <w:rsid w:val="00C24D11"/>
    <w:rsid w:val="00C24E8A"/>
    <w:rsid w:val="00C25270"/>
    <w:rsid w:val="00C256D2"/>
    <w:rsid w:val="00C25F87"/>
    <w:rsid w:val="00C26060"/>
    <w:rsid w:val="00C26646"/>
    <w:rsid w:val="00C26934"/>
    <w:rsid w:val="00C27123"/>
    <w:rsid w:val="00C272CC"/>
    <w:rsid w:val="00C2747E"/>
    <w:rsid w:val="00C27798"/>
    <w:rsid w:val="00C27867"/>
    <w:rsid w:val="00C27DE5"/>
    <w:rsid w:val="00C27E03"/>
    <w:rsid w:val="00C30123"/>
    <w:rsid w:val="00C30124"/>
    <w:rsid w:val="00C31B1E"/>
    <w:rsid w:val="00C31BD6"/>
    <w:rsid w:val="00C325E0"/>
    <w:rsid w:val="00C333A1"/>
    <w:rsid w:val="00C3367B"/>
    <w:rsid w:val="00C358BE"/>
    <w:rsid w:val="00C369D0"/>
    <w:rsid w:val="00C3760B"/>
    <w:rsid w:val="00C401E8"/>
    <w:rsid w:val="00C40ED7"/>
    <w:rsid w:val="00C4123D"/>
    <w:rsid w:val="00C41416"/>
    <w:rsid w:val="00C437EE"/>
    <w:rsid w:val="00C44273"/>
    <w:rsid w:val="00C44CE6"/>
    <w:rsid w:val="00C452D5"/>
    <w:rsid w:val="00C45732"/>
    <w:rsid w:val="00C45CD9"/>
    <w:rsid w:val="00C46415"/>
    <w:rsid w:val="00C46A92"/>
    <w:rsid w:val="00C518FA"/>
    <w:rsid w:val="00C5196B"/>
    <w:rsid w:val="00C520F7"/>
    <w:rsid w:val="00C52130"/>
    <w:rsid w:val="00C533E6"/>
    <w:rsid w:val="00C5344C"/>
    <w:rsid w:val="00C53F97"/>
    <w:rsid w:val="00C54D79"/>
    <w:rsid w:val="00C54FEF"/>
    <w:rsid w:val="00C572A1"/>
    <w:rsid w:val="00C57582"/>
    <w:rsid w:val="00C57905"/>
    <w:rsid w:val="00C60407"/>
    <w:rsid w:val="00C60EB8"/>
    <w:rsid w:val="00C623E6"/>
    <w:rsid w:val="00C630C4"/>
    <w:rsid w:val="00C64C87"/>
    <w:rsid w:val="00C650BD"/>
    <w:rsid w:val="00C654C5"/>
    <w:rsid w:val="00C65A9C"/>
    <w:rsid w:val="00C6607C"/>
    <w:rsid w:val="00C66674"/>
    <w:rsid w:val="00C67731"/>
    <w:rsid w:val="00C703D7"/>
    <w:rsid w:val="00C7060A"/>
    <w:rsid w:val="00C706C7"/>
    <w:rsid w:val="00C708BD"/>
    <w:rsid w:val="00C7358F"/>
    <w:rsid w:val="00C7440D"/>
    <w:rsid w:val="00C74EEC"/>
    <w:rsid w:val="00C750EE"/>
    <w:rsid w:val="00C75AD1"/>
    <w:rsid w:val="00C76420"/>
    <w:rsid w:val="00C76F84"/>
    <w:rsid w:val="00C7777A"/>
    <w:rsid w:val="00C77EB6"/>
    <w:rsid w:val="00C80C6D"/>
    <w:rsid w:val="00C81964"/>
    <w:rsid w:val="00C81FE6"/>
    <w:rsid w:val="00C84275"/>
    <w:rsid w:val="00C849DD"/>
    <w:rsid w:val="00C8513C"/>
    <w:rsid w:val="00C85BF8"/>
    <w:rsid w:val="00C85CBD"/>
    <w:rsid w:val="00C85D84"/>
    <w:rsid w:val="00C86391"/>
    <w:rsid w:val="00C87137"/>
    <w:rsid w:val="00C8730E"/>
    <w:rsid w:val="00C877C7"/>
    <w:rsid w:val="00C90B4F"/>
    <w:rsid w:val="00C92565"/>
    <w:rsid w:val="00C9490E"/>
    <w:rsid w:val="00C953D1"/>
    <w:rsid w:val="00C958F0"/>
    <w:rsid w:val="00C968DA"/>
    <w:rsid w:val="00C96A22"/>
    <w:rsid w:val="00C97830"/>
    <w:rsid w:val="00C97AB6"/>
    <w:rsid w:val="00C97C19"/>
    <w:rsid w:val="00CA10D1"/>
    <w:rsid w:val="00CA1C40"/>
    <w:rsid w:val="00CA37A1"/>
    <w:rsid w:val="00CA4FD2"/>
    <w:rsid w:val="00CA5C4F"/>
    <w:rsid w:val="00CA6120"/>
    <w:rsid w:val="00CA6600"/>
    <w:rsid w:val="00CA6F92"/>
    <w:rsid w:val="00CA755E"/>
    <w:rsid w:val="00CA7610"/>
    <w:rsid w:val="00CA76A9"/>
    <w:rsid w:val="00CA7CE1"/>
    <w:rsid w:val="00CB03FD"/>
    <w:rsid w:val="00CB18DB"/>
    <w:rsid w:val="00CB1D9D"/>
    <w:rsid w:val="00CB2633"/>
    <w:rsid w:val="00CB27A2"/>
    <w:rsid w:val="00CB2B8D"/>
    <w:rsid w:val="00CB3432"/>
    <w:rsid w:val="00CB3C8F"/>
    <w:rsid w:val="00CB4423"/>
    <w:rsid w:val="00CB63AF"/>
    <w:rsid w:val="00CB6839"/>
    <w:rsid w:val="00CB7496"/>
    <w:rsid w:val="00CC0645"/>
    <w:rsid w:val="00CC0BE7"/>
    <w:rsid w:val="00CC121E"/>
    <w:rsid w:val="00CC19F4"/>
    <w:rsid w:val="00CC1D11"/>
    <w:rsid w:val="00CC20BD"/>
    <w:rsid w:val="00CC230C"/>
    <w:rsid w:val="00CC2931"/>
    <w:rsid w:val="00CC2BBE"/>
    <w:rsid w:val="00CC32B3"/>
    <w:rsid w:val="00CC379D"/>
    <w:rsid w:val="00CC3EB9"/>
    <w:rsid w:val="00CC4CDC"/>
    <w:rsid w:val="00CC4F12"/>
    <w:rsid w:val="00CC74D2"/>
    <w:rsid w:val="00CC7509"/>
    <w:rsid w:val="00CC771F"/>
    <w:rsid w:val="00CC7EEB"/>
    <w:rsid w:val="00CD049F"/>
    <w:rsid w:val="00CD0937"/>
    <w:rsid w:val="00CD11D3"/>
    <w:rsid w:val="00CD16A9"/>
    <w:rsid w:val="00CD285F"/>
    <w:rsid w:val="00CD3DC7"/>
    <w:rsid w:val="00CD473B"/>
    <w:rsid w:val="00CD4745"/>
    <w:rsid w:val="00CD490D"/>
    <w:rsid w:val="00CD4A83"/>
    <w:rsid w:val="00CD5591"/>
    <w:rsid w:val="00CD5D6C"/>
    <w:rsid w:val="00CD6DB2"/>
    <w:rsid w:val="00CD7012"/>
    <w:rsid w:val="00CD79D7"/>
    <w:rsid w:val="00CE032B"/>
    <w:rsid w:val="00CE06EE"/>
    <w:rsid w:val="00CE1213"/>
    <w:rsid w:val="00CE136D"/>
    <w:rsid w:val="00CE1391"/>
    <w:rsid w:val="00CE1E42"/>
    <w:rsid w:val="00CE295C"/>
    <w:rsid w:val="00CE2B68"/>
    <w:rsid w:val="00CE4EB7"/>
    <w:rsid w:val="00CE54D6"/>
    <w:rsid w:val="00CE5668"/>
    <w:rsid w:val="00CE69C6"/>
    <w:rsid w:val="00CE6CC7"/>
    <w:rsid w:val="00CE76B7"/>
    <w:rsid w:val="00CE7AE3"/>
    <w:rsid w:val="00CE7D60"/>
    <w:rsid w:val="00CF1AB9"/>
    <w:rsid w:val="00CF1CB2"/>
    <w:rsid w:val="00CF1CBD"/>
    <w:rsid w:val="00CF200A"/>
    <w:rsid w:val="00CF211B"/>
    <w:rsid w:val="00CF2279"/>
    <w:rsid w:val="00CF2A2A"/>
    <w:rsid w:val="00CF2CD8"/>
    <w:rsid w:val="00CF2D81"/>
    <w:rsid w:val="00CF2FDF"/>
    <w:rsid w:val="00CF3982"/>
    <w:rsid w:val="00CF44E3"/>
    <w:rsid w:val="00CF4B80"/>
    <w:rsid w:val="00CF58E4"/>
    <w:rsid w:val="00CF61CA"/>
    <w:rsid w:val="00CF6354"/>
    <w:rsid w:val="00CF6A63"/>
    <w:rsid w:val="00CF78E1"/>
    <w:rsid w:val="00D00E88"/>
    <w:rsid w:val="00D012E6"/>
    <w:rsid w:val="00D01A6D"/>
    <w:rsid w:val="00D0239C"/>
    <w:rsid w:val="00D023B2"/>
    <w:rsid w:val="00D023BF"/>
    <w:rsid w:val="00D03EFC"/>
    <w:rsid w:val="00D0401C"/>
    <w:rsid w:val="00D05B69"/>
    <w:rsid w:val="00D1007B"/>
    <w:rsid w:val="00D10564"/>
    <w:rsid w:val="00D132E9"/>
    <w:rsid w:val="00D13DC3"/>
    <w:rsid w:val="00D14F86"/>
    <w:rsid w:val="00D151B3"/>
    <w:rsid w:val="00D1559B"/>
    <w:rsid w:val="00D16478"/>
    <w:rsid w:val="00D16A93"/>
    <w:rsid w:val="00D16F77"/>
    <w:rsid w:val="00D17922"/>
    <w:rsid w:val="00D20D12"/>
    <w:rsid w:val="00D2220E"/>
    <w:rsid w:val="00D22F70"/>
    <w:rsid w:val="00D231AA"/>
    <w:rsid w:val="00D236C2"/>
    <w:rsid w:val="00D23FA7"/>
    <w:rsid w:val="00D24403"/>
    <w:rsid w:val="00D24EAB"/>
    <w:rsid w:val="00D25955"/>
    <w:rsid w:val="00D27D9D"/>
    <w:rsid w:val="00D30594"/>
    <w:rsid w:val="00D30DD0"/>
    <w:rsid w:val="00D31A15"/>
    <w:rsid w:val="00D3202E"/>
    <w:rsid w:val="00D326D8"/>
    <w:rsid w:val="00D32D75"/>
    <w:rsid w:val="00D3305A"/>
    <w:rsid w:val="00D33D07"/>
    <w:rsid w:val="00D344E7"/>
    <w:rsid w:val="00D346AA"/>
    <w:rsid w:val="00D34CAA"/>
    <w:rsid w:val="00D35F89"/>
    <w:rsid w:val="00D402C9"/>
    <w:rsid w:val="00D404B0"/>
    <w:rsid w:val="00D41F6D"/>
    <w:rsid w:val="00D43057"/>
    <w:rsid w:val="00D4326C"/>
    <w:rsid w:val="00D4353C"/>
    <w:rsid w:val="00D435E1"/>
    <w:rsid w:val="00D4455C"/>
    <w:rsid w:val="00D445A6"/>
    <w:rsid w:val="00D451BF"/>
    <w:rsid w:val="00D45E05"/>
    <w:rsid w:val="00D4630B"/>
    <w:rsid w:val="00D46951"/>
    <w:rsid w:val="00D46B26"/>
    <w:rsid w:val="00D5062A"/>
    <w:rsid w:val="00D51319"/>
    <w:rsid w:val="00D51E49"/>
    <w:rsid w:val="00D523B4"/>
    <w:rsid w:val="00D539C4"/>
    <w:rsid w:val="00D53A8D"/>
    <w:rsid w:val="00D5516A"/>
    <w:rsid w:val="00D551BB"/>
    <w:rsid w:val="00D57750"/>
    <w:rsid w:val="00D577A3"/>
    <w:rsid w:val="00D57BEE"/>
    <w:rsid w:val="00D609A2"/>
    <w:rsid w:val="00D61466"/>
    <w:rsid w:val="00D61609"/>
    <w:rsid w:val="00D6170D"/>
    <w:rsid w:val="00D6242F"/>
    <w:rsid w:val="00D62CB2"/>
    <w:rsid w:val="00D62F0F"/>
    <w:rsid w:val="00D63BB1"/>
    <w:rsid w:val="00D66131"/>
    <w:rsid w:val="00D66B4A"/>
    <w:rsid w:val="00D66F24"/>
    <w:rsid w:val="00D70087"/>
    <w:rsid w:val="00D71642"/>
    <w:rsid w:val="00D728BB"/>
    <w:rsid w:val="00D734D0"/>
    <w:rsid w:val="00D735F5"/>
    <w:rsid w:val="00D736D8"/>
    <w:rsid w:val="00D7435F"/>
    <w:rsid w:val="00D7437B"/>
    <w:rsid w:val="00D751FD"/>
    <w:rsid w:val="00D7597F"/>
    <w:rsid w:val="00D75FF4"/>
    <w:rsid w:val="00D76103"/>
    <w:rsid w:val="00D820A5"/>
    <w:rsid w:val="00D822B2"/>
    <w:rsid w:val="00D82548"/>
    <w:rsid w:val="00D8271B"/>
    <w:rsid w:val="00D82EB6"/>
    <w:rsid w:val="00D83844"/>
    <w:rsid w:val="00D84B15"/>
    <w:rsid w:val="00D85020"/>
    <w:rsid w:val="00D85FE2"/>
    <w:rsid w:val="00D867FB"/>
    <w:rsid w:val="00D86A50"/>
    <w:rsid w:val="00D870EA"/>
    <w:rsid w:val="00D87D89"/>
    <w:rsid w:val="00D904C9"/>
    <w:rsid w:val="00D905BA"/>
    <w:rsid w:val="00D914A0"/>
    <w:rsid w:val="00D91785"/>
    <w:rsid w:val="00D925C2"/>
    <w:rsid w:val="00D92A3D"/>
    <w:rsid w:val="00D92E4E"/>
    <w:rsid w:val="00D9309E"/>
    <w:rsid w:val="00D932C0"/>
    <w:rsid w:val="00D93B4B"/>
    <w:rsid w:val="00D93EF2"/>
    <w:rsid w:val="00D93FFB"/>
    <w:rsid w:val="00D94BB9"/>
    <w:rsid w:val="00D94BF1"/>
    <w:rsid w:val="00D9559D"/>
    <w:rsid w:val="00D95694"/>
    <w:rsid w:val="00D95EF0"/>
    <w:rsid w:val="00D97218"/>
    <w:rsid w:val="00D9722D"/>
    <w:rsid w:val="00D97606"/>
    <w:rsid w:val="00D978F0"/>
    <w:rsid w:val="00D97900"/>
    <w:rsid w:val="00DA0A23"/>
    <w:rsid w:val="00DA1F28"/>
    <w:rsid w:val="00DA3394"/>
    <w:rsid w:val="00DA3919"/>
    <w:rsid w:val="00DA3C4B"/>
    <w:rsid w:val="00DA3C8F"/>
    <w:rsid w:val="00DA3D9D"/>
    <w:rsid w:val="00DA45D9"/>
    <w:rsid w:val="00DA5A1A"/>
    <w:rsid w:val="00DA5B0D"/>
    <w:rsid w:val="00DA6AA7"/>
    <w:rsid w:val="00DA7616"/>
    <w:rsid w:val="00DA7BAF"/>
    <w:rsid w:val="00DB140B"/>
    <w:rsid w:val="00DB2BAD"/>
    <w:rsid w:val="00DB2FA4"/>
    <w:rsid w:val="00DB37CA"/>
    <w:rsid w:val="00DB5DAC"/>
    <w:rsid w:val="00DB74DC"/>
    <w:rsid w:val="00DC25FA"/>
    <w:rsid w:val="00DC2FBC"/>
    <w:rsid w:val="00DC307E"/>
    <w:rsid w:val="00DC3191"/>
    <w:rsid w:val="00DC31A1"/>
    <w:rsid w:val="00DC33FC"/>
    <w:rsid w:val="00DC4132"/>
    <w:rsid w:val="00DC42EE"/>
    <w:rsid w:val="00DC45AF"/>
    <w:rsid w:val="00DC5203"/>
    <w:rsid w:val="00DC5723"/>
    <w:rsid w:val="00DD0BDB"/>
    <w:rsid w:val="00DD1116"/>
    <w:rsid w:val="00DD11C1"/>
    <w:rsid w:val="00DD163E"/>
    <w:rsid w:val="00DD33B1"/>
    <w:rsid w:val="00DD34C3"/>
    <w:rsid w:val="00DD3940"/>
    <w:rsid w:val="00DD3CD1"/>
    <w:rsid w:val="00DD3EEF"/>
    <w:rsid w:val="00DD4ACF"/>
    <w:rsid w:val="00DD57E1"/>
    <w:rsid w:val="00DD5A61"/>
    <w:rsid w:val="00DD63F7"/>
    <w:rsid w:val="00DD6D14"/>
    <w:rsid w:val="00DE11E0"/>
    <w:rsid w:val="00DE1361"/>
    <w:rsid w:val="00DE1D2A"/>
    <w:rsid w:val="00DE1FB1"/>
    <w:rsid w:val="00DE227A"/>
    <w:rsid w:val="00DE24A1"/>
    <w:rsid w:val="00DE2F4C"/>
    <w:rsid w:val="00DE3CFB"/>
    <w:rsid w:val="00DE40CD"/>
    <w:rsid w:val="00DE42C5"/>
    <w:rsid w:val="00DE4B5A"/>
    <w:rsid w:val="00DE4E57"/>
    <w:rsid w:val="00DE4EB2"/>
    <w:rsid w:val="00DE53DD"/>
    <w:rsid w:val="00DE5ADD"/>
    <w:rsid w:val="00DE5E61"/>
    <w:rsid w:val="00DE6D0E"/>
    <w:rsid w:val="00DE7A0B"/>
    <w:rsid w:val="00DF1081"/>
    <w:rsid w:val="00DF12DF"/>
    <w:rsid w:val="00DF1B6A"/>
    <w:rsid w:val="00DF341C"/>
    <w:rsid w:val="00DF3F4C"/>
    <w:rsid w:val="00DF3F99"/>
    <w:rsid w:val="00DF44FE"/>
    <w:rsid w:val="00DF51CB"/>
    <w:rsid w:val="00DF5427"/>
    <w:rsid w:val="00DF56DA"/>
    <w:rsid w:val="00DF5EA0"/>
    <w:rsid w:val="00DF7E2A"/>
    <w:rsid w:val="00E0079A"/>
    <w:rsid w:val="00E00C28"/>
    <w:rsid w:val="00E011E9"/>
    <w:rsid w:val="00E01D96"/>
    <w:rsid w:val="00E035E3"/>
    <w:rsid w:val="00E037E4"/>
    <w:rsid w:val="00E03C90"/>
    <w:rsid w:val="00E03EC5"/>
    <w:rsid w:val="00E0436D"/>
    <w:rsid w:val="00E04F1C"/>
    <w:rsid w:val="00E059C0"/>
    <w:rsid w:val="00E0764D"/>
    <w:rsid w:val="00E0775D"/>
    <w:rsid w:val="00E1048A"/>
    <w:rsid w:val="00E11C24"/>
    <w:rsid w:val="00E11C8B"/>
    <w:rsid w:val="00E12B93"/>
    <w:rsid w:val="00E1338E"/>
    <w:rsid w:val="00E13BA1"/>
    <w:rsid w:val="00E141E2"/>
    <w:rsid w:val="00E14BA0"/>
    <w:rsid w:val="00E1543A"/>
    <w:rsid w:val="00E15B9C"/>
    <w:rsid w:val="00E1665A"/>
    <w:rsid w:val="00E173C6"/>
    <w:rsid w:val="00E17FC9"/>
    <w:rsid w:val="00E205DC"/>
    <w:rsid w:val="00E214DF"/>
    <w:rsid w:val="00E2182B"/>
    <w:rsid w:val="00E21B59"/>
    <w:rsid w:val="00E21DA2"/>
    <w:rsid w:val="00E21FAE"/>
    <w:rsid w:val="00E225F8"/>
    <w:rsid w:val="00E22C66"/>
    <w:rsid w:val="00E23425"/>
    <w:rsid w:val="00E238C1"/>
    <w:rsid w:val="00E2407D"/>
    <w:rsid w:val="00E240AE"/>
    <w:rsid w:val="00E243ED"/>
    <w:rsid w:val="00E25D57"/>
    <w:rsid w:val="00E2632D"/>
    <w:rsid w:val="00E27273"/>
    <w:rsid w:val="00E27B92"/>
    <w:rsid w:val="00E3061A"/>
    <w:rsid w:val="00E3099C"/>
    <w:rsid w:val="00E310B6"/>
    <w:rsid w:val="00E32535"/>
    <w:rsid w:val="00E32A7B"/>
    <w:rsid w:val="00E32E09"/>
    <w:rsid w:val="00E32E97"/>
    <w:rsid w:val="00E345C3"/>
    <w:rsid w:val="00E353D0"/>
    <w:rsid w:val="00E35B5D"/>
    <w:rsid w:val="00E35D07"/>
    <w:rsid w:val="00E35DC8"/>
    <w:rsid w:val="00E36028"/>
    <w:rsid w:val="00E40820"/>
    <w:rsid w:val="00E40CD9"/>
    <w:rsid w:val="00E41455"/>
    <w:rsid w:val="00E446C2"/>
    <w:rsid w:val="00E44B52"/>
    <w:rsid w:val="00E44CD8"/>
    <w:rsid w:val="00E44F3A"/>
    <w:rsid w:val="00E45DEF"/>
    <w:rsid w:val="00E46202"/>
    <w:rsid w:val="00E46755"/>
    <w:rsid w:val="00E467C4"/>
    <w:rsid w:val="00E46C12"/>
    <w:rsid w:val="00E515B5"/>
    <w:rsid w:val="00E51E67"/>
    <w:rsid w:val="00E52A52"/>
    <w:rsid w:val="00E52B9C"/>
    <w:rsid w:val="00E53319"/>
    <w:rsid w:val="00E53336"/>
    <w:rsid w:val="00E54170"/>
    <w:rsid w:val="00E54177"/>
    <w:rsid w:val="00E54491"/>
    <w:rsid w:val="00E54907"/>
    <w:rsid w:val="00E56D9B"/>
    <w:rsid w:val="00E576BB"/>
    <w:rsid w:val="00E57AE7"/>
    <w:rsid w:val="00E6013D"/>
    <w:rsid w:val="00E60A99"/>
    <w:rsid w:val="00E60B71"/>
    <w:rsid w:val="00E61116"/>
    <w:rsid w:val="00E61329"/>
    <w:rsid w:val="00E61F89"/>
    <w:rsid w:val="00E62A84"/>
    <w:rsid w:val="00E62CC2"/>
    <w:rsid w:val="00E6378C"/>
    <w:rsid w:val="00E63C04"/>
    <w:rsid w:val="00E6412B"/>
    <w:rsid w:val="00E64251"/>
    <w:rsid w:val="00E6476D"/>
    <w:rsid w:val="00E6526E"/>
    <w:rsid w:val="00E65297"/>
    <w:rsid w:val="00E70810"/>
    <w:rsid w:val="00E713C1"/>
    <w:rsid w:val="00E71E47"/>
    <w:rsid w:val="00E729BE"/>
    <w:rsid w:val="00E74EAD"/>
    <w:rsid w:val="00E75146"/>
    <w:rsid w:val="00E7611A"/>
    <w:rsid w:val="00E77BF7"/>
    <w:rsid w:val="00E80263"/>
    <w:rsid w:val="00E80AAB"/>
    <w:rsid w:val="00E8114B"/>
    <w:rsid w:val="00E81253"/>
    <w:rsid w:val="00E81F4B"/>
    <w:rsid w:val="00E81F86"/>
    <w:rsid w:val="00E83160"/>
    <w:rsid w:val="00E84969"/>
    <w:rsid w:val="00E857F0"/>
    <w:rsid w:val="00E85A5B"/>
    <w:rsid w:val="00E8669C"/>
    <w:rsid w:val="00E8724E"/>
    <w:rsid w:val="00E87937"/>
    <w:rsid w:val="00E908DA"/>
    <w:rsid w:val="00E90BE5"/>
    <w:rsid w:val="00E912CC"/>
    <w:rsid w:val="00E926ED"/>
    <w:rsid w:val="00E9298B"/>
    <w:rsid w:val="00E939EE"/>
    <w:rsid w:val="00E93E3D"/>
    <w:rsid w:val="00E93ECA"/>
    <w:rsid w:val="00E948CD"/>
    <w:rsid w:val="00E9536E"/>
    <w:rsid w:val="00E95539"/>
    <w:rsid w:val="00E95814"/>
    <w:rsid w:val="00E95EA6"/>
    <w:rsid w:val="00E9716F"/>
    <w:rsid w:val="00E97DF5"/>
    <w:rsid w:val="00EA0516"/>
    <w:rsid w:val="00EA08A0"/>
    <w:rsid w:val="00EA0ECF"/>
    <w:rsid w:val="00EA1C65"/>
    <w:rsid w:val="00EA2142"/>
    <w:rsid w:val="00EA2320"/>
    <w:rsid w:val="00EA4F5F"/>
    <w:rsid w:val="00EA5286"/>
    <w:rsid w:val="00EA6D7D"/>
    <w:rsid w:val="00EA74D4"/>
    <w:rsid w:val="00EA76F9"/>
    <w:rsid w:val="00EB04FB"/>
    <w:rsid w:val="00EB06B0"/>
    <w:rsid w:val="00EB12A5"/>
    <w:rsid w:val="00EB1555"/>
    <w:rsid w:val="00EB1693"/>
    <w:rsid w:val="00EB257F"/>
    <w:rsid w:val="00EB28E4"/>
    <w:rsid w:val="00EB314E"/>
    <w:rsid w:val="00EB3E50"/>
    <w:rsid w:val="00EB4524"/>
    <w:rsid w:val="00EB4D42"/>
    <w:rsid w:val="00EB5198"/>
    <w:rsid w:val="00EB590A"/>
    <w:rsid w:val="00EB6625"/>
    <w:rsid w:val="00EB6DA7"/>
    <w:rsid w:val="00EB7966"/>
    <w:rsid w:val="00EC0DC4"/>
    <w:rsid w:val="00EC0DE5"/>
    <w:rsid w:val="00EC1348"/>
    <w:rsid w:val="00EC23F4"/>
    <w:rsid w:val="00EC3455"/>
    <w:rsid w:val="00EC3F1B"/>
    <w:rsid w:val="00EC4066"/>
    <w:rsid w:val="00EC43DA"/>
    <w:rsid w:val="00EC4A80"/>
    <w:rsid w:val="00EC4DF5"/>
    <w:rsid w:val="00EC5ED8"/>
    <w:rsid w:val="00ED16B8"/>
    <w:rsid w:val="00ED52F3"/>
    <w:rsid w:val="00ED5663"/>
    <w:rsid w:val="00ED7DE4"/>
    <w:rsid w:val="00EE03D1"/>
    <w:rsid w:val="00EE0870"/>
    <w:rsid w:val="00EE20F2"/>
    <w:rsid w:val="00EE2609"/>
    <w:rsid w:val="00EE3016"/>
    <w:rsid w:val="00EE3614"/>
    <w:rsid w:val="00EE4BAF"/>
    <w:rsid w:val="00EE4C56"/>
    <w:rsid w:val="00EE4EB2"/>
    <w:rsid w:val="00EE5EE3"/>
    <w:rsid w:val="00EE62B1"/>
    <w:rsid w:val="00EE7D67"/>
    <w:rsid w:val="00EE7D6D"/>
    <w:rsid w:val="00EF0611"/>
    <w:rsid w:val="00EF0BC0"/>
    <w:rsid w:val="00EF2787"/>
    <w:rsid w:val="00EF2D58"/>
    <w:rsid w:val="00EF30AC"/>
    <w:rsid w:val="00EF3DE6"/>
    <w:rsid w:val="00EF4DE6"/>
    <w:rsid w:val="00EF5571"/>
    <w:rsid w:val="00EF5B47"/>
    <w:rsid w:val="00EF68C8"/>
    <w:rsid w:val="00EF6B95"/>
    <w:rsid w:val="00EF70CC"/>
    <w:rsid w:val="00EF77B0"/>
    <w:rsid w:val="00EF7801"/>
    <w:rsid w:val="00EF7AC8"/>
    <w:rsid w:val="00F00A83"/>
    <w:rsid w:val="00F010F3"/>
    <w:rsid w:val="00F02118"/>
    <w:rsid w:val="00F0229E"/>
    <w:rsid w:val="00F02565"/>
    <w:rsid w:val="00F0334D"/>
    <w:rsid w:val="00F0437E"/>
    <w:rsid w:val="00F0480A"/>
    <w:rsid w:val="00F05057"/>
    <w:rsid w:val="00F0594F"/>
    <w:rsid w:val="00F06B23"/>
    <w:rsid w:val="00F0701C"/>
    <w:rsid w:val="00F073DA"/>
    <w:rsid w:val="00F0787D"/>
    <w:rsid w:val="00F11678"/>
    <w:rsid w:val="00F123E2"/>
    <w:rsid w:val="00F1276F"/>
    <w:rsid w:val="00F128A6"/>
    <w:rsid w:val="00F159B0"/>
    <w:rsid w:val="00F15E52"/>
    <w:rsid w:val="00F17F1C"/>
    <w:rsid w:val="00F20A12"/>
    <w:rsid w:val="00F2114A"/>
    <w:rsid w:val="00F2136C"/>
    <w:rsid w:val="00F21631"/>
    <w:rsid w:val="00F2170B"/>
    <w:rsid w:val="00F218BE"/>
    <w:rsid w:val="00F21DBF"/>
    <w:rsid w:val="00F21F42"/>
    <w:rsid w:val="00F230B6"/>
    <w:rsid w:val="00F247B5"/>
    <w:rsid w:val="00F24A4F"/>
    <w:rsid w:val="00F24FF9"/>
    <w:rsid w:val="00F25645"/>
    <w:rsid w:val="00F25985"/>
    <w:rsid w:val="00F26663"/>
    <w:rsid w:val="00F27088"/>
    <w:rsid w:val="00F27367"/>
    <w:rsid w:val="00F27CAE"/>
    <w:rsid w:val="00F27D74"/>
    <w:rsid w:val="00F307F0"/>
    <w:rsid w:val="00F3123A"/>
    <w:rsid w:val="00F31CE0"/>
    <w:rsid w:val="00F32073"/>
    <w:rsid w:val="00F33857"/>
    <w:rsid w:val="00F33F68"/>
    <w:rsid w:val="00F348FE"/>
    <w:rsid w:val="00F34F96"/>
    <w:rsid w:val="00F361E7"/>
    <w:rsid w:val="00F364C9"/>
    <w:rsid w:val="00F36C97"/>
    <w:rsid w:val="00F36E7E"/>
    <w:rsid w:val="00F37D8F"/>
    <w:rsid w:val="00F37FE7"/>
    <w:rsid w:val="00F413FA"/>
    <w:rsid w:val="00F42A7B"/>
    <w:rsid w:val="00F4414A"/>
    <w:rsid w:val="00F446E8"/>
    <w:rsid w:val="00F454EF"/>
    <w:rsid w:val="00F4677B"/>
    <w:rsid w:val="00F46812"/>
    <w:rsid w:val="00F46B8C"/>
    <w:rsid w:val="00F46D88"/>
    <w:rsid w:val="00F47269"/>
    <w:rsid w:val="00F47566"/>
    <w:rsid w:val="00F51650"/>
    <w:rsid w:val="00F52AF0"/>
    <w:rsid w:val="00F53A47"/>
    <w:rsid w:val="00F54BEB"/>
    <w:rsid w:val="00F556A9"/>
    <w:rsid w:val="00F557B0"/>
    <w:rsid w:val="00F55AE1"/>
    <w:rsid w:val="00F55C97"/>
    <w:rsid w:val="00F56F03"/>
    <w:rsid w:val="00F60F21"/>
    <w:rsid w:val="00F61167"/>
    <w:rsid w:val="00F6157C"/>
    <w:rsid w:val="00F617A3"/>
    <w:rsid w:val="00F621CA"/>
    <w:rsid w:val="00F62F11"/>
    <w:rsid w:val="00F63FAD"/>
    <w:rsid w:val="00F64B17"/>
    <w:rsid w:val="00F670D8"/>
    <w:rsid w:val="00F672B4"/>
    <w:rsid w:val="00F70783"/>
    <w:rsid w:val="00F709E8"/>
    <w:rsid w:val="00F72EEA"/>
    <w:rsid w:val="00F7318E"/>
    <w:rsid w:val="00F7399E"/>
    <w:rsid w:val="00F739D3"/>
    <w:rsid w:val="00F73DEF"/>
    <w:rsid w:val="00F75935"/>
    <w:rsid w:val="00F75C03"/>
    <w:rsid w:val="00F763E2"/>
    <w:rsid w:val="00F77940"/>
    <w:rsid w:val="00F77EC5"/>
    <w:rsid w:val="00F80215"/>
    <w:rsid w:val="00F80873"/>
    <w:rsid w:val="00F80A8E"/>
    <w:rsid w:val="00F8107C"/>
    <w:rsid w:val="00F8195E"/>
    <w:rsid w:val="00F824A1"/>
    <w:rsid w:val="00F82EE5"/>
    <w:rsid w:val="00F8389F"/>
    <w:rsid w:val="00F8457C"/>
    <w:rsid w:val="00F84718"/>
    <w:rsid w:val="00F84A70"/>
    <w:rsid w:val="00F85BCC"/>
    <w:rsid w:val="00F85E25"/>
    <w:rsid w:val="00F864EA"/>
    <w:rsid w:val="00F86A0F"/>
    <w:rsid w:val="00F86D4D"/>
    <w:rsid w:val="00F873D4"/>
    <w:rsid w:val="00F906CF"/>
    <w:rsid w:val="00F90782"/>
    <w:rsid w:val="00F929A3"/>
    <w:rsid w:val="00F93744"/>
    <w:rsid w:val="00F93854"/>
    <w:rsid w:val="00F94900"/>
    <w:rsid w:val="00F954F5"/>
    <w:rsid w:val="00F95C73"/>
    <w:rsid w:val="00F96939"/>
    <w:rsid w:val="00F97281"/>
    <w:rsid w:val="00F97A04"/>
    <w:rsid w:val="00FA02B0"/>
    <w:rsid w:val="00FA02BA"/>
    <w:rsid w:val="00FA0819"/>
    <w:rsid w:val="00FA0D79"/>
    <w:rsid w:val="00FA185A"/>
    <w:rsid w:val="00FA21C3"/>
    <w:rsid w:val="00FA2F41"/>
    <w:rsid w:val="00FA3518"/>
    <w:rsid w:val="00FA5030"/>
    <w:rsid w:val="00FA55AF"/>
    <w:rsid w:val="00FA5756"/>
    <w:rsid w:val="00FA5DF1"/>
    <w:rsid w:val="00FA667E"/>
    <w:rsid w:val="00FA6B5F"/>
    <w:rsid w:val="00FA75F2"/>
    <w:rsid w:val="00FB0780"/>
    <w:rsid w:val="00FB0802"/>
    <w:rsid w:val="00FB0A06"/>
    <w:rsid w:val="00FB2241"/>
    <w:rsid w:val="00FB309B"/>
    <w:rsid w:val="00FB3162"/>
    <w:rsid w:val="00FB38F3"/>
    <w:rsid w:val="00FB420C"/>
    <w:rsid w:val="00FB4774"/>
    <w:rsid w:val="00FB49D0"/>
    <w:rsid w:val="00FB4F6F"/>
    <w:rsid w:val="00FB561C"/>
    <w:rsid w:val="00FB5664"/>
    <w:rsid w:val="00FB5F15"/>
    <w:rsid w:val="00FB7865"/>
    <w:rsid w:val="00FC02C8"/>
    <w:rsid w:val="00FC148C"/>
    <w:rsid w:val="00FC1F2A"/>
    <w:rsid w:val="00FC30BF"/>
    <w:rsid w:val="00FC3FA0"/>
    <w:rsid w:val="00FC4303"/>
    <w:rsid w:val="00FC4A8C"/>
    <w:rsid w:val="00FC4E3C"/>
    <w:rsid w:val="00FC60E2"/>
    <w:rsid w:val="00FC61DF"/>
    <w:rsid w:val="00FC6260"/>
    <w:rsid w:val="00FC64B6"/>
    <w:rsid w:val="00FD168E"/>
    <w:rsid w:val="00FD1F5C"/>
    <w:rsid w:val="00FD223E"/>
    <w:rsid w:val="00FD23A7"/>
    <w:rsid w:val="00FD3DE6"/>
    <w:rsid w:val="00FD5272"/>
    <w:rsid w:val="00FD71AD"/>
    <w:rsid w:val="00FD7696"/>
    <w:rsid w:val="00FE1128"/>
    <w:rsid w:val="00FE1CC1"/>
    <w:rsid w:val="00FE21F0"/>
    <w:rsid w:val="00FE221B"/>
    <w:rsid w:val="00FE300B"/>
    <w:rsid w:val="00FE4276"/>
    <w:rsid w:val="00FE4FDC"/>
    <w:rsid w:val="00FE5722"/>
    <w:rsid w:val="00FE5DFA"/>
    <w:rsid w:val="00FE61BB"/>
    <w:rsid w:val="00FE6F3F"/>
    <w:rsid w:val="00FE7DE5"/>
    <w:rsid w:val="00FE7F24"/>
    <w:rsid w:val="00FF0674"/>
    <w:rsid w:val="00FF0E9C"/>
    <w:rsid w:val="00FF1259"/>
    <w:rsid w:val="00FF16CD"/>
    <w:rsid w:val="00FF1947"/>
    <w:rsid w:val="00FF1F2A"/>
    <w:rsid w:val="00FF2D31"/>
    <w:rsid w:val="00FF4283"/>
    <w:rsid w:val="00FF479A"/>
    <w:rsid w:val="00FF524E"/>
    <w:rsid w:val="00FF6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1B88E63"/>
  <w15:docId w15:val="{4AE4B56E-7885-48AA-BB90-59ED2015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lsdException w:name="table of authorities" w:locked="1" w:semiHidden="1" w:unhideWhenUsed="1"/>
    <w:lsdException w:name="macro" w:locked="1" w:semiHidden="1" w:unhideWhenUsed="1"/>
    <w:lsdException w:name="toa heading" w:locked="1"/>
    <w:lsdException w:name="List" w:lock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5B0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4"/>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4"/>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basedOn w:val="Absatz-Standardschriftart"/>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basedOn w:val="Absatz-Standardschriftart"/>
    <w:link w:val="berschrift3"/>
    <w:locked/>
    <w:rsid w:val="008C2238"/>
    <w:rPr>
      <w:rFonts w:ascii="Arial" w:hAnsi="Arial" w:cs="Arial"/>
      <w:b/>
      <w:bCs/>
      <w:sz w:val="26"/>
      <w:szCs w:val="26"/>
      <w:lang w:val="de-DE" w:eastAsia="de-DE" w:bidi="ar-SA"/>
    </w:rPr>
  </w:style>
  <w:style w:type="character" w:customStyle="1" w:styleId="berschrift4Zchn">
    <w:name w:val="Überschrift 4 Zchn"/>
    <w:basedOn w:val="Absatz-Standardschriftart"/>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basedOn w:val="Absatz-Standardschriftart"/>
    <w:link w:val="berschrift5"/>
    <w:locked/>
    <w:rsid w:val="00376656"/>
    <w:rPr>
      <w:rFonts w:ascii="Arial" w:hAnsi="Arial"/>
      <w:b/>
      <w:bCs/>
      <w:iCs/>
      <w:sz w:val="22"/>
      <w:szCs w:val="26"/>
      <w:lang w:val="de-DE" w:eastAsia="de-DE" w:bidi="ar-SA"/>
    </w:rPr>
  </w:style>
  <w:style w:type="character" w:customStyle="1" w:styleId="berschrift6Zchn">
    <w:name w:val="Überschrift 6 Zchn"/>
    <w:basedOn w:val="Absatz-Standardschriftart"/>
    <w:link w:val="berschrift6"/>
    <w:locked/>
    <w:rsid w:val="00376656"/>
    <w:rPr>
      <w:rFonts w:ascii="Arial" w:hAnsi="Arial"/>
      <w:b/>
      <w:bCs/>
      <w:sz w:val="22"/>
      <w:szCs w:val="22"/>
      <w:lang w:val="de-DE" w:eastAsia="de-DE" w:bidi="ar-SA"/>
    </w:rPr>
  </w:style>
  <w:style w:type="character" w:customStyle="1" w:styleId="berschrift7Zchn">
    <w:name w:val="Überschrift 7 Zchn"/>
    <w:basedOn w:val="Absatz-Standardschriftart"/>
    <w:link w:val="berschrift7"/>
    <w:locked/>
    <w:rsid w:val="00376656"/>
    <w:rPr>
      <w:rFonts w:ascii="Arial" w:hAnsi="Arial"/>
      <w:sz w:val="22"/>
      <w:szCs w:val="24"/>
      <w:lang w:val="de-DE" w:eastAsia="de-DE" w:bidi="ar-SA"/>
    </w:rPr>
  </w:style>
  <w:style w:type="character" w:customStyle="1" w:styleId="berschrift8Zchn">
    <w:name w:val="Überschrift 8 Zchn"/>
    <w:basedOn w:val="Absatz-Standardschriftart"/>
    <w:link w:val="berschrift8"/>
    <w:locked/>
    <w:rsid w:val="00376656"/>
    <w:rPr>
      <w:rFonts w:ascii="Arial" w:hAnsi="Arial"/>
      <w:iCs/>
      <w:sz w:val="22"/>
      <w:szCs w:val="24"/>
      <w:lang w:val="de-DE" w:eastAsia="de-DE" w:bidi="ar-SA"/>
    </w:rPr>
  </w:style>
  <w:style w:type="character" w:customStyle="1" w:styleId="berschrift9Zchn">
    <w:name w:val="Überschrift 9 Zchn"/>
    <w:basedOn w:val="Absatz-Standardschriftart"/>
    <w:link w:val="berschrift9"/>
    <w:locked/>
    <w:rsid w:val="002566EC"/>
    <w:rPr>
      <w:rFonts w:ascii="Arial" w:hAnsi="Arial" w:cs="Arial"/>
      <w:sz w:val="22"/>
      <w:szCs w:val="22"/>
      <w:lang w:val="de-DE" w:eastAsia="de-DE" w:bidi="ar-SA"/>
    </w:rPr>
  </w:style>
  <w:style w:type="paragraph" w:styleId="Kopfzeile">
    <w:name w:val="header"/>
    <w:basedOn w:val="Standard"/>
    <w:link w:val="KopfzeileZchn"/>
    <w:semiHidden/>
    <w:rsid w:val="00573159"/>
    <w:pPr>
      <w:spacing w:after="0"/>
    </w:pPr>
  </w:style>
  <w:style w:type="character" w:customStyle="1" w:styleId="KopfzeileZchn">
    <w:name w:val="Kopfzeile Zchn"/>
    <w:basedOn w:val="Absatz-Standardschriftart"/>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semiHidden/>
    <w:rsid w:val="00472E0A"/>
    <w:pPr>
      <w:pBdr>
        <w:top w:val="single" w:sz="4" w:space="1" w:color="auto"/>
      </w:pBdr>
      <w:tabs>
        <w:tab w:val="left" w:pos="7938"/>
        <w:tab w:val="right" w:pos="9129"/>
      </w:tabs>
      <w:spacing w:after="0" w:line="210" w:lineRule="atLeast"/>
    </w:pPr>
    <w:rPr>
      <w:sz w:val="14"/>
    </w:rPr>
  </w:style>
  <w:style w:type="character" w:customStyle="1" w:styleId="FuzeileZchn">
    <w:name w:val="Fußzeile Zchn"/>
    <w:basedOn w:val="Absatz-Standardschriftart"/>
    <w:link w:val="Fuzeile"/>
    <w:uiPriority w:val="99"/>
    <w:semiHidden/>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98"/>
      </w:numPr>
    </w:pPr>
  </w:style>
  <w:style w:type="character" w:styleId="Hyperlink">
    <w:name w:val="Hyperlink"/>
    <w:basedOn w:val="Absatz-Standardschriftart"/>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basedOn w:val="Absatz-Standardschriftart"/>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rsid w:val="004A303E"/>
    <w:pPr>
      <w:numPr>
        <w:numId w:val="221"/>
      </w:numPr>
      <w:spacing w:before="360"/>
    </w:pPr>
    <w:rPr>
      <w:b/>
    </w:rPr>
  </w:style>
  <w:style w:type="paragraph" w:styleId="Anrede">
    <w:name w:val="Salutation"/>
    <w:basedOn w:val="Standard"/>
    <w:next w:val="Standard"/>
    <w:link w:val="AnredeZchn"/>
    <w:semiHidden/>
    <w:rsid w:val="0029611C"/>
    <w:pPr>
      <w:spacing w:after="300"/>
    </w:pPr>
  </w:style>
  <w:style w:type="character" w:customStyle="1" w:styleId="AnredeZchn">
    <w:name w:val="Anrede Zchn"/>
    <w:basedOn w:val="Absatz-Standardschriftart"/>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27"/>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style>
  <w:style w:type="character" w:customStyle="1" w:styleId="DatumZchn">
    <w:name w:val="Datum Zchn"/>
    <w:basedOn w:val="Absatz-Standardschriftart"/>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26"/>
      </w:numPr>
    </w:pPr>
  </w:style>
  <w:style w:type="character" w:customStyle="1" w:styleId="GL2OhneZifferZchnZchn">
    <w:name w:val="GL 2 Ohne Ziffer Zchn Zchn"/>
    <w:basedOn w:val="Absatz-Standardschriftart"/>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25"/>
      </w:numPr>
    </w:pPr>
  </w:style>
  <w:style w:type="character" w:styleId="Fett">
    <w:name w:val="Strong"/>
    <w:basedOn w:val="Absatz-Standardschriftart"/>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tabs>
        <w:tab w:val="num" w:pos="431"/>
        <w:tab w:val="left" w:pos="862"/>
      </w:tabs>
      <w:ind w:left="431" w:hanging="431"/>
    </w:pPr>
  </w:style>
  <w:style w:type="paragraph" w:styleId="Listennummer3">
    <w:name w:val="List Number 3"/>
    <w:basedOn w:val="Standard"/>
    <w:semiHidden/>
    <w:rsid w:val="008F587B"/>
    <w:pPr>
      <w:tabs>
        <w:tab w:val="num" w:pos="431"/>
      </w:tabs>
      <w:ind w:left="431" w:hanging="431"/>
    </w:pPr>
  </w:style>
  <w:style w:type="paragraph" w:styleId="Textkrper">
    <w:name w:val="Body Text"/>
    <w:basedOn w:val="Standard"/>
    <w:link w:val="TextkrperZchn"/>
    <w:semiHidden/>
    <w:rsid w:val="00AD6B7F"/>
  </w:style>
  <w:style w:type="character" w:customStyle="1" w:styleId="TextkrperZchn">
    <w:name w:val="Textkörper Zchn"/>
    <w:basedOn w:val="Absatz-Standardschriftart"/>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basedOn w:val="Absatz-Standardschriftart"/>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basedOn w:val="Absatz-Standardschriftart"/>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style>
  <w:style w:type="character" w:customStyle="1" w:styleId="Textkrper-Einzug2Zchn">
    <w:name w:val="Textkörper-Einzug 2 Zchn"/>
    <w:basedOn w:val="Absatz-Standardschriftart"/>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style>
  <w:style w:type="character" w:customStyle="1" w:styleId="Textkrper-ZeileneinzugZchn">
    <w:name w:val="Textkörper-Zeileneinzug Zchn"/>
    <w:basedOn w:val="Absatz-Standardschriftart"/>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Cs w:val="20"/>
    </w:rPr>
  </w:style>
  <w:style w:type="character" w:customStyle="1" w:styleId="EndnotentextZchn">
    <w:name w:val="Endnotentext Zchn"/>
    <w:basedOn w:val="Absatz-Standardschriftart"/>
    <w:link w:val="Endnotentext"/>
    <w:semiHidden/>
    <w:locked/>
    <w:rsid w:val="002566EC"/>
    <w:rPr>
      <w:rFonts w:ascii="Arial" w:hAnsi="Arial" w:cs="Times New Roman"/>
    </w:rPr>
  </w:style>
  <w:style w:type="character" w:styleId="Endnotenzeichen">
    <w:name w:val="endnote reference"/>
    <w:basedOn w:val="Absatz-Standardschriftart"/>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basedOn w:val="Absatz-Standardschriftart"/>
    <w:link w:val="Funotentext"/>
    <w:semiHidden/>
    <w:locked/>
    <w:rsid w:val="002A27D0"/>
    <w:rPr>
      <w:rFonts w:ascii="Arial" w:hAnsi="Arial" w:cs="Times New Roman"/>
      <w:sz w:val="18"/>
      <w:lang w:val="de-DE" w:eastAsia="de-DE" w:bidi="ar-SA"/>
    </w:rPr>
  </w:style>
  <w:style w:type="character" w:styleId="Funotenzeichen">
    <w:name w:val="footnote reference"/>
    <w:basedOn w:val="Absatz-Standardschriftart"/>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tabs>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basedOn w:val="Absatz-Standardschriftart"/>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basedOn w:val="ZchnZchn1"/>
    <w:link w:val="Kommentarthema"/>
    <w:semiHidden/>
    <w:locked/>
    <w:rsid w:val="00376656"/>
    <w:rPr>
      <w:rFonts w:ascii="Arial" w:hAnsi="Arial" w:cs="Times New Roman"/>
      <w:b/>
      <w:bCs/>
      <w:lang w:val="de-DE" w:eastAsia="de-DE" w:bidi="ar-SA"/>
    </w:rPr>
  </w:style>
  <w:style w:type="character" w:styleId="Kommentarzeichen">
    <w:name w:val="annotation reference"/>
    <w:basedOn w:val="Absatz-Standardschriftart"/>
    <w:semiHidden/>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basedOn w:val="Absatz-Standardschriftart"/>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2C4F06"/>
    <w:pPr>
      <w:tabs>
        <w:tab w:val="right" w:pos="9118"/>
      </w:tabs>
      <w:spacing w:before="360" w:after="0"/>
      <w:jc w:val="center"/>
    </w:pPr>
    <w:rPr>
      <w:rFonts w:cs="Arial"/>
      <w:b/>
      <w:bCs/>
    </w:rPr>
  </w:style>
  <w:style w:type="paragraph" w:styleId="Verzeichnis2">
    <w:name w:val="toc 2"/>
    <w:basedOn w:val="Standard"/>
    <w:next w:val="Standard"/>
    <w:autoRedefine/>
    <w:uiPriority w:val="39"/>
    <w:rsid w:val="00091B17"/>
    <w:pPr>
      <w:tabs>
        <w:tab w:val="right" w:pos="9118"/>
      </w:tabs>
      <w:spacing w:before="240" w:after="0"/>
    </w:pPr>
    <w:rPr>
      <w:b/>
      <w:bCs/>
      <w:szCs w:val="20"/>
    </w:rPr>
  </w:style>
  <w:style w:type="paragraph" w:styleId="Verzeichnis3">
    <w:name w:val="toc 3"/>
    <w:basedOn w:val="Standard"/>
    <w:next w:val="Standard"/>
    <w:autoRedefine/>
    <w:uiPriority w:val="39"/>
    <w:rsid w:val="00091B17"/>
    <w:pPr>
      <w:spacing w:before="240" w:after="0"/>
    </w:pPr>
    <w:rPr>
      <w:b/>
      <w:szCs w:val="20"/>
    </w:rPr>
  </w:style>
  <w:style w:type="paragraph" w:styleId="Verzeichnis4">
    <w:name w:val="toc 4"/>
    <w:basedOn w:val="Standard"/>
    <w:next w:val="Standard"/>
    <w:autoRedefine/>
    <w:uiPriority w:val="39"/>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uiPriority w:val="39"/>
    <w:rsid w:val="00091B17"/>
    <w:pPr>
      <w:spacing w:before="240" w:after="0"/>
    </w:pPr>
    <w:rPr>
      <w:b/>
      <w:szCs w:val="20"/>
    </w:rPr>
  </w:style>
  <w:style w:type="paragraph" w:styleId="Verzeichnis6">
    <w:name w:val="toc 6"/>
    <w:basedOn w:val="Standard"/>
    <w:next w:val="Standard"/>
    <w:autoRedefine/>
    <w:uiPriority w:val="39"/>
    <w:rsid w:val="00727B2F"/>
    <w:pPr>
      <w:spacing w:after="0"/>
      <w:ind w:left="880"/>
    </w:pPr>
    <w:rPr>
      <w:rFonts w:ascii="Times New Roman" w:hAnsi="Times New Roman"/>
      <w:sz w:val="20"/>
      <w:szCs w:val="20"/>
    </w:rPr>
  </w:style>
  <w:style w:type="paragraph" w:styleId="Verzeichnis7">
    <w:name w:val="toc 7"/>
    <w:basedOn w:val="Standard"/>
    <w:next w:val="Standard"/>
    <w:autoRedefine/>
    <w:uiPriority w:val="39"/>
    <w:rsid w:val="00727B2F"/>
    <w:pPr>
      <w:spacing w:after="0"/>
      <w:ind w:left="1100"/>
    </w:pPr>
    <w:rPr>
      <w:rFonts w:ascii="Times New Roman" w:hAnsi="Times New Roman"/>
      <w:sz w:val="20"/>
      <w:szCs w:val="20"/>
    </w:rPr>
  </w:style>
  <w:style w:type="paragraph" w:styleId="Verzeichnis8">
    <w:name w:val="toc 8"/>
    <w:basedOn w:val="Standard"/>
    <w:next w:val="Standard"/>
    <w:autoRedefine/>
    <w:uiPriority w:val="39"/>
    <w:rsid w:val="00E35B5D"/>
    <w:pPr>
      <w:spacing w:after="0"/>
      <w:ind w:left="1320"/>
    </w:pPr>
    <w:rPr>
      <w:rFonts w:ascii="Times New Roman" w:hAnsi="Times New Roman"/>
      <w:sz w:val="20"/>
      <w:szCs w:val="20"/>
    </w:rPr>
  </w:style>
  <w:style w:type="paragraph" w:styleId="Verzeichnis9">
    <w:name w:val="toc 9"/>
    <w:basedOn w:val="Standard"/>
    <w:next w:val="Standard"/>
    <w:autoRedefine/>
    <w:uiPriority w:val="39"/>
    <w:rsid w:val="005C1FC3"/>
    <w:pPr>
      <w:spacing w:after="0"/>
      <w:ind w:left="1540"/>
    </w:pPr>
    <w:rPr>
      <w:rFonts w:ascii="Times New Roman" w:hAnsi="Times New Roman"/>
      <w:sz w:val="20"/>
      <w:szCs w:val="20"/>
    </w:rPr>
  </w:style>
  <w:style w:type="character" w:styleId="BesuchterLink">
    <w:name w:val="FollowedHyperlink"/>
    <w:basedOn w:val="Absatz-Standardschriftart"/>
    <w:semiHidden/>
    <w:rsid w:val="0072384B"/>
    <w:rPr>
      <w:rFonts w:cs="Times New Roman"/>
      <w:color w:val="A01432"/>
      <w:u w:val="single"/>
    </w:rPr>
  </w:style>
  <w:style w:type="character" w:styleId="Hervorhebung">
    <w:name w:val="Emphasis"/>
    <w:basedOn w:val="Absatz-Standardschriftart"/>
    <w:qFormat/>
    <w:rsid w:val="00BC2B8F"/>
    <w:rPr>
      <w:rFonts w:cs="Times New Roman"/>
      <w:b/>
      <w:iCs/>
    </w:rPr>
  </w:style>
  <w:style w:type="paragraph" w:styleId="Listennummer5">
    <w:name w:val="List Number 5"/>
    <w:basedOn w:val="Standard"/>
    <w:semiHidden/>
    <w:rsid w:val="008F587B"/>
    <w:pPr>
      <w:tabs>
        <w:tab w:val="left" w:pos="862"/>
      </w:tabs>
      <w:ind w:left="862" w:hanging="431"/>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NachrichtenkopfZchn">
    <w:name w:val="Nachrichtenkopf Zchn"/>
    <w:basedOn w:val="Absatz-Standardschriftart"/>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cs="Courier New"/>
      <w:sz w:val="20"/>
      <w:szCs w:val="20"/>
    </w:rPr>
  </w:style>
  <w:style w:type="character" w:customStyle="1" w:styleId="NurTextZchn">
    <w:name w:val="Nur Text Zchn"/>
    <w:basedOn w:val="Absatz-Standardschriftart"/>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style>
  <w:style w:type="character" w:customStyle="1" w:styleId="Textkrper2Zchn">
    <w:name w:val="Textkörper 2 Zchn"/>
    <w:basedOn w:val="Absatz-Standardschriftart"/>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basedOn w:val="Absatz-Standardschriftart"/>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basedOn w:val="Absatz-Standardschriftart"/>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basedOn w:val="Absatz-Standardschriftart"/>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basedOn w:val="Absatz-Standardschriftart"/>
    <w:locked/>
    <w:rsid w:val="00307B84"/>
    <w:rPr>
      <w:rFonts w:ascii="Arial" w:hAnsi="Arial" w:cs="Arial"/>
      <w:b/>
      <w:bCs/>
      <w:spacing w:val="6"/>
      <w:kern w:val="32"/>
      <w:sz w:val="22"/>
      <w:szCs w:val="22"/>
      <w:lang w:val="de-DE" w:eastAsia="de-DE" w:bidi="ar-SA"/>
    </w:rPr>
  </w:style>
  <w:style w:type="character" w:customStyle="1" w:styleId="Heading2Char">
    <w:name w:val="Heading 2 Char"/>
    <w:basedOn w:val="Absatz-Standardschriftart"/>
    <w:semiHidden/>
    <w:locked/>
    <w:rsid w:val="00307B84"/>
    <w:rPr>
      <w:rFonts w:ascii="Arial" w:hAnsi="Arial" w:cs="Arial"/>
      <w:b/>
      <w:bCs/>
      <w:iCs/>
      <w:sz w:val="28"/>
      <w:szCs w:val="28"/>
      <w:lang w:val="de-DE" w:eastAsia="de-DE" w:bidi="ar-SA"/>
    </w:rPr>
  </w:style>
  <w:style w:type="character" w:customStyle="1" w:styleId="ZchnZchn11">
    <w:name w:val="Zchn Zchn11"/>
    <w:basedOn w:val="Absatz-Standardschriftart"/>
    <w:semiHidden/>
    <w:rsid w:val="00376656"/>
    <w:rPr>
      <w:rFonts w:cs="Times New Roman"/>
      <w:sz w:val="24"/>
      <w:szCs w:val="24"/>
    </w:rPr>
  </w:style>
  <w:style w:type="character" w:customStyle="1" w:styleId="Gliederung1ZchnZchn">
    <w:name w:val="Gliederung 1 Zchn Zchn"/>
    <w:basedOn w:val="Absatz-Standardschriftart"/>
    <w:link w:val="Gliederung1"/>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basedOn w:val="Absatz-Standardschriftart"/>
    <w:locked/>
    <w:rsid w:val="00307B84"/>
    <w:rPr>
      <w:rFonts w:ascii="Arial" w:hAnsi="Arial" w:cs="Arial"/>
      <w:b/>
      <w:bCs/>
      <w:sz w:val="26"/>
      <w:szCs w:val="26"/>
      <w:lang w:val="de-DE" w:eastAsia="de-DE" w:bidi="ar-SA"/>
    </w:rPr>
  </w:style>
  <w:style w:type="character" w:customStyle="1" w:styleId="Heading4Char">
    <w:name w:val="Heading 4 Char"/>
    <w:basedOn w:val="Absatz-Standardschriftart"/>
    <w:semiHidden/>
    <w:locked/>
    <w:rsid w:val="00307B84"/>
    <w:rPr>
      <w:rFonts w:ascii="Arial" w:hAnsi="Arial" w:cs="Times New Roman"/>
      <w:b/>
      <w:bCs/>
      <w:sz w:val="28"/>
      <w:szCs w:val="28"/>
      <w:lang w:val="de-DE" w:eastAsia="de-DE" w:bidi="ar-SA"/>
    </w:rPr>
  </w:style>
  <w:style w:type="character" w:customStyle="1" w:styleId="ZchnZchn10">
    <w:name w:val="Zchn Zchn10"/>
    <w:basedOn w:val="Absatz-Standardschriftart"/>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basedOn w:val="Absatz-Standardschriftart"/>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6"/>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qFormat/>
    <w:rsid w:val="009D6CCD"/>
    <w:pPr>
      <w:ind w:left="708"/>
    </w:pPr>
  </w:style>
  <w:style w:type="character" w:customStyle="1" w:styleId="CommentTextChar1">
    <w:name w:val="Comment Text Char1"/>
    <w:basedOn w:val="Absatz-Standardschriftart"/>
    <w:semiHidden/>
    <w:locked/>
    <w:rsid w:val="00E9298B"/>
    <w:rPr>
      <w:rFonts w:ascii="Arial" w:hAnsi="Arial"/>
      <w:lang w:val="de-DE" w:eastAsia="de-DE" w:bidi="ar-SA"/>
    </w:rPr>
  </w:style>
  <w:style w:type="paragraph" w:styleId="Inhaltsverzeichnisberschrift">
    <w:name w:val="TOC Heading"/>
    <w:basedOn w:val="berschrift1"/>
    <w:next w:val="Standard"/>
    <w:uiPriority w:val="39"/>
    <w:semiHidden/>
    <w:unhideWhenUsed/>
    <w:qFormat/>
    <w:rsid w:val="00304FE9"/>
    <w:pPr>
      <w:keepLines/>
      <w:tabs>
        <w:tab w:val="clear" w:pos="1418"/>
      </w:tabs>
      <w:spacing w:before="480" w:after="0" w:line="276" w:lineRule="auto"/>
      <w:outlineLvl w:val="9"/>
    </w:pPr>
    <w:rPr>
      <w:rFonts w:ascii="Cambria" w:hAnsi="Cambria" w:cs="Times New Roman"/>
      <w:color w:val="365F91"/>
      <w:spacing w:val="0"/>
      <w:kern w:val="0"/>
      <w:sz w:val="28"/>
      <w:szCs w:val="28"/>
      <w:lang w:eastAsia="en-US"/>
    </w:rPr>
  </w:style>
  <w:style w:type="character" w:customStyle="1" w:styleId="ZchnZchn1">
    <w:name w:val="Zchn Zchn1"/>
    <w:basedOn w:val="Absatz-Standardschriftart"/>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2"/>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3"/>
      </w:numPr>
    </w:pPr>
  </w:style>
  <w:style w:type="numbering" w:customStyle="1" w:styleId="Gliederung4">
    <w:name w:val="Gliederung 4"/>
    <w:rsid w:val="00391F7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422847379">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55A10-7A3B-42FA-A3CB-CE275D20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3173</Words>
  <Characters>22741</Characters>
  <Application>Microsoft Office Word</Application>
  <DocSecurity>0</DocSecurity>
  <Lines>189</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25863</CharactersWithSpaces>
  <SharedDoc>false</SharedDoc>
  <HLinks>
    <vt:vector size="138" baseType="variant">
      <vt:variant>
        <vt:i4>1835058</vt:i4>
      </vt:variant>
      <vt:variant>
        <vt:i4>134</vt:i4>
      </vt:variant>
      <vt:variant>
        <vt:i4>0</vt:i4>
      </vt:variant>
      <vt:variant>
        <vt:i4>5</vt:i4>
      </vt:variant>
      <vt:variant>
        <vt:lpwstr/>
      </vt:variant>
      <vt:variant>
        <vt:lpwstr>_Toc423342181</vt:lpwstr>
      </vt:variant>
      <vt:variant>
        <vt:i4>1835058</vt:i4>
      </vt:variant>
      <vt:variant>
        <vt:i4>128</vt:i4>
      </vt:variant>
      <vt:variant>
        <vt:i4>0</vt:i4>
      </vt:variant>
      <vt:variant>
        <vt:i4>5</vt:i4>
      </vt:variant>
      <vt:variant>
        <vt:lpwstr/>
      </vt:variant>
      <vt:variant>
        <vt:lpwstr>_Toc423342180</vt:lpwstr>
      </vt:variant>
      <vt:variant>
        <vt:i4>1245234</vt:i4>
      </vt:variant>
      <vt:variant>
        <vt:i4>122</vt:i4>
      </vt:variant>
      <vt:variant>
        <vt:i4>0</vt:i4>
      </vt:variant>
      <vt:variant>
        <vt:i4>5</vt:i4>
      </vt:variant>
      <vt:variant>
        <vt:lpwstr/>
      </vt:variant>
      <vt:variant>
        <vt:lpwstr>_Toc423342179</vt:lpwstr>
      </vt:variant>
      <vt:variant>
        <vt:i4>1245234</vt:i4>
      </vt:variant>
      <vt:variant>
        <vt:i4>116</vt:i4>
      </vt:variant>
      <vt:variant>
        <vt:i4>0</vt:i4>
      </vt:variant>
      <vt:variant>
        <vt:i4>5</vt:i4>
      </vt:variant>
      <vt:variant>
        <vt:lpwstr/>
      </vt:variant>
      <vt:variant>
        <vt:lpwstr>_Toc423342178</vt:lpwstr>
      </vt:variant>
      <vt:variant>
        <vt:i4>1245234</vt:i4>
      </vt:variant>
      <vt:variant>
        <vt:i4>110</vt:i4>
      </vt:variant>
      <vt:variant>
        <vt:i4>0</vt:i4>
      </vt:variant>
      <vt:variant>
        <vt:i4>5</vt:i4>
      </vt:variant>
      <vt:variant>
        <vt:lpwstr/>
      </vt:variant>
      <vt:variant>
        <vt:lpwstr>_Toc423342177</vt:lpwstr>
      </vt:variant>
      <vt:variant>
        <vt:i4>1245234</vt:i4>
      </vt:variant>
      <vt:variant>
        <vt:i4>104</vt:i4>
      </vt:variant>
      <vt:variant>
        <vt:i4>0</vt:i4>
      </vt:variant>
      <vt:variant>
        <vt:i4>5</vt:i4>
      </vt:variant>
      <vt:variant>
        <vt:lpwstr/>
      </vt:variant>
      <vt:variant>
        <vt:lpwstr>_Toc423342176</vt:lpwstr>
      </vt:variant>
      <vt:variant>
        <vt:i4>1245234</vt:i4>
      </vt:variant>
      <vt:variant>
        <vt:i4>98</vt:i4>
      </vt:variant>
      <vt:variant>
        <vt:i4>0</vt:i4>
      </vt:variant>
      <vt:variant>
        <vt:i4>5</vt:i4>
      </vt:variant>
      <vt:variant>
        <vt:lpwstr/>
      </vt:variant>
      <vt:variant>
        <vt:lpwstr>_Toc423342175</vt:lpwstr>
      </vt:variant>
      <vt:variant>
        <vt:i4>1245234</vt:i4>
      </vt:variant>
      <vt:variant>
        <vt:i4>92</vt:i4>
      </vt:variant>
      <vt:variant>
        <vt:i4>0</vt:i4>
      </vt:variant>
      <vt:variant>
        <vt:i4>5</vt:i4>
      </vt:variant>
      <vt:variant>
        <vt:lpwstr/>
      </vt:variant>
      <vt:variant>
        <vt:lpwstr>_Toc423342174</vt:lpwstr>
      </vt:variant>
      <vt:variant>
        <vt:i4>1245234</vt:i4>
      </vt:variant>
      <vt:variant>
        <vt:i4>86</vt:i4>
      </vt:variant>
      <vt:variant>
        <vt:i4>0</vt:i4>
      </vt:variant>
      <vt:variant>
        <vt:i4>5</vt:i4>
      </vt:variant>
      <vt:variant>
        <vt:lpwstr/>
      </vt:variant>
      <vt:variant>
        <vt:lpwstr>_Toc423342173</vt:lpwstr>
      </vt:variant>
      <vt:variant>
        <vt:i4>1245234</vt:i4>
      </vt:variant>
      <vt:variant>
        <vt:i4>80</vt:i4>
      </vt:variant>
      <vt:variant>
        <vt:i4>0</vt:i4>
      </vt:variant>
      <vt:variant>
        <vt:i4>5</vt:i4>
      </vt:variant>
      <vt:variant>
        <vt:lpwstr/>
      </vt:variant>
      <vt:variant>
        <vt:lpwstr>_Toc423342172</vt:lpwstr>
      </vt:variant>
      <vt:variant>
        <vt:i4>1245234</vt:i4>
      </vt:variant>
      <vt:variant>
        <vt:i4>74</vt:i4>
      </vt:variant>
      <vt:variant>
        <vt:i4>0</vt:i4>
      </vt:variant>
      <vt:variant>
        <vt:i4>5</vt:i4>
      </vt:variant>
      <vt:variant>
        <vt:lpwstr/>
      </vt:variant>
      <vt:variant>
        <vt:lpwstr>_Toc423342171</vt:lpwstr>
      </vt:variant>
      <vt:variant>
        <vt:i4>1245234</vt:i4>
      </vt:variant>
      <vt:variant>
        <vt:i4>68</vt:i4>
      </vt:variant>
      <vt:variant>
        <vt:i4>0</vt:i4>
      </vt:variant>
      <vt:variant>
        <vt:i4>5</vt:i4>
      </vt:variant>
      <vt:variant>
        <vt:lpwstr/>
      </vt:variant>
      <vt:variant>
        <vt:lpwstr>_Toc423342170</vt:lpwstr>
      </vt:variant>
      <vt:variant>
        <vt:i4>1179698</vt:i4>
      </vt:variant>
      <vt:variant>
        <vt:i4>62</vt:i4>
      </vt:variant>
      <vt:variant>
        <vt:i4>0</vt:i4>
      </vt:variant>
      <vt:variant>
        <vt:i4>5</vt:i4>
      </vt:variant>
      <vt:variant>
        <vt:lpwstr/>
      </vt:variant>
      <vt:variant>
        <vt:lpwstr>_Toc423342169</vt:lpwstr>
      </vt:variant>
      <vt:variant>
        <vt:i4>1179698</vt:i4>
      </vt:variant>
      <vt:variant>
        <vt:i4>56</vt:i4>
      </vt:variant>
      <vt:variant>
        <vt:i4>0</vt:i4>
      </vt:variant>
      <vt:variant>
        <vt:i4>5</vt:i4>
      </vt:variant>
      <vt:variant>
        <vt:lpwstr/>
      </vt:variant>
      <vt:variant>
        <vt:lpwstr>_Toc423342168</vt:lpwstr>
      </vt:variant>
      <vt:variant>
        <vt:i4>1179698</vt:i4>
      </vt:variant>
      <vt:variant>
        <vt:i4>50</vt:i4>
      </vt:variant>
      <vt:variant>
        <vt:i4>0</vt:i4>
      </vt:variant>
      <vt:variant>
        <vt:i4>5</vt:i4>
      </vt:variant>
      <vt:variant>
        <vt:lpwstr/>
      </vt:variant>
      <vt:variant>
        <vt:lpwstr>_Toc423342167</vt:lpwstr>
      </vt:variant>
      <vt:variant>
        <vt:i4>1179698</vt:i4>
      </vt:variant>
      <vt:variant>
        <vt:i4>44</vt:i4>
      </vt:variant>
      <vt:variant>
        <vt:i4>0</vt:i4>
      </vt:variant>
      <vt:variant>
        <vt:i4>5</vt:i4>
      </vt:variant>
      <vt:variant>
        <vt:lpwstr/>
      </vt:variant>
      <vt:variant>
        <vt:lpwstr>_Toc423342166</vt:lpwstr>
      </vt:variant>
      <vt:variant>
        <vt:i4>1179698</vt:i4>
      </vt:variant>
      <vt:variant>
        <vt:i4>38</vt:i4>
      </vt:variant>
      <vt:variant>
        <vt:i4>0</vt:i4>
      </vt:variant>
      <vt:variant>
        <vt:i4>5</vt:i4>
      </vt:variant>
      <vt:variant>
        <vt:lpwstr/>
      </vt:variant>
      <vt:variant>
        <vt:lpwstr>_Toc423342165</vt:lpwstr>
      </vt:variant>
      <vt:variant>
        <vt:i4>1179698</vt:i4>
      </vt:variant>
      <vt:variant>
        <vt:i4>32</vt:i4>
      </vt:variant>
      <vt:variant>
        <vt:i4>0</vt:i4>
      </vt:variant>
      <vt:variant>
        <vt:i4>5</vt:i4>
      </vt:variant>
      <vt:variant>
        <vt:lpwstr/>
      </vt:variant>
      <vt:variant>
        <vt:lpwstr>_Toc423342164</vt:lpwstr>
      </vt:variant>
      <vt:variant>
        <vt:i4>1179698</vt:i4>
      </vt:variant>
      <vt:variant>
        <vt:i4>26</vt:i4>
      </vt:variant>
      <vt:variant>
        <vt:i4>0</vt:i4>
      </vt:variant>
      <vt:variant>
        <vt:i4>5</vt:i4>
      </vt:variant>
      <vt:variant>
        <vt:lpwstr/>
      </vt:variant>
      <vt:variant>
        <vt:lpwstr>_Toc423342163</vt:lpwstr>
      </vt:variant>
      <vt:variant>
        <vt:i4>1179698</vt:i4>
      </vt:variant>
      <vt:variant>
        <vt:i4>20</vt:i4>
      </vt:variant>
      <vt:variant>
        <vt:i4>0</vt:i4>
      </vt:variant>
      <vt:variant>
        <vt:i4>5</vt:i4>
      </vt:variant>
      <vt:variant>
        <vt:lpwstr/>
      </vt:variant>
      <vt:variant>
        <vt:lpwstr>_Toc423342162</vt:lpwstr>
      </vt:variant>
      <vt:variant>
        <vt:i4>1179698</vt:i4>
      </vt:variant>
      <vt:variant>
        <vt:i4>14</vt:i4>
      </vt:variant>
      <vt:variant>
        <vt:i4>0</vt:i4>
      </vt:variant>
      <vt:variant>
        <vt:i4>5</vt:i4>
      </vt:variant>
      <vt:variant>
        <vt:lpwstr/>
      </vt:variant>
      <vt:variant>
        <vt:lpwstr>_Toc423342161</vt:lpwstr>
      </vt:variant>
      <vt:variant>
        <vt:i4>1179698</vt:i4>
      </vt:variant>
      <vt:variant>
        <vt:i4>8</vt:i4>
      </vt:variant>
      <vt:variant>
        <vt:i4>0</vt:i4>
      </vt:variant>
      <vt:variant>
        <vt:i4>5</vt:i4>
      </vt:variant>
      <vt:variant>
        <vt:lpwstr/>
      </vt:variant>
      <vt:variant>
        <vt:lpwstr>_Toc423342160</vt:lpwstr>
      </vt:variant>
      <vt:variant>
        <vt:i4>1114162</vt:i4>
      </vt:variant>
      <vt:variant>
        <vt:i4>2</vt:i4>
      </vt:variant>
      <vt:variant>
        <vt:i4>0</vt:i4>
      </vt:variant>
      <vt:variant>
        <vt:i4>5</vt:i4>
      </vt:variant>
      <vt:variant>
        <vt:lpwstr/>
      </vt:variant>
      <vt:variant>
        <vt:lpwstr>_Toc423342159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Weinbach Luisa</cp:lastModifiedBy>
  <cp:revision>8</cp:revision>
  <dcterms:created xsi:type="dcterms:W3CDTF">2021-11-17T17:52:00Z</dcterms:created>
  <dcterms:modified xsi:type="dcterms:W3CDTF">2023-07-05T13:47:00Z</dcterms:modified>
</cp:coreProperties>
</file>